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B" w:rsidRDefault="004B364D" w:rsidP="004B364D">
      <w:pPr>
        <w:jc w:val="center"/>
        <w:rPr>
          <w:rFonts w:ascii="华文琥珀" w:eastAsia="华文琥珀" w:hAnsi="黑体"/>
          <w:sz w:val="44"/>
          <w:szCs w:val="44"/>
        </w:rPr>
      </w:pPr>
      <w:r w:rsidRPr="004B364D">
        <w:rPr>
          <w:rFonts w:ascii="华文琥珀" w:eastAsia="华文琥珀" w:hAnsi="黑体" w:hint="eastAsia"/>
          <w:sz w:val="44"/>
          <w:szCs w:val="44"/>
        </w:rPr>
        <w:t>安徽环境质量月报</w:t>
      </w:r>
      <w:r>
        <w:rPr>
          <w:rFonts w:ascii="华文琥珀" w:eastAsia="华文琥珀" w:hAnsi="黑体" w:hint="eastAsia"/>
          <w:sz w:val="44"/>
          <w:szCs w:val="44"/>
        </w:rPr>
        <w:t>（20150</w:t>
      </w:r>
      <w:r w:rsidR="00CD1E67">
        <w:rPr>
          <w:rFonts w:ascii="华文琥珀" w:eastAsia="华文琥珀" w:hAnsi="黑体" w:hint="eastAsia"/>
          <w:sz w:val="44"/>
          <w:szCs w:val="44"/>
        </w:rPr>
        <w:t>3</w:t>
      </w:r>
      <w:r>
        <w:rPr>
          <w:rFonts w:ascii="华文琥珀" w:eastAsia="华文琥珀" w:hAnsi="黑体" w:hint="eastAsia"/>
          <w:sz w:val="44"/>
          <w:szCs w:val="44"/>
        </w:rPr>
        <w:t>）</w:t>
      </w:r>
    </w:p>
    <w:p w:rsidR="004B364D" w:rsidRPr="00E3600C" w:rsidRDefault="004B364D" w:rsidP="004B364D">
      <w:pPr>
        <w:jc w:val="left"/>
        <w:rPr>
          <w:rFonts w:ascii="黑体" w:eastAsia="黑体" w:hAnsi="黑体"/>
          <w:sz w:val="28"/>
          <w:szCs w:val="28"/>
        </w:rPr>
      </w:pPr>
      <w:r w:rsidRPr="00E3600C">
        <w:rPr>
          <w:rFonts w:ascii="黑体" w:eastAsia="黑体" w:hAnsi="黑体" w:hint="eastAsia"/>
          <w:sz w:val="28"/>
          <w:szCs w:val="28"/>
        </w:rPr>
        <w:t>一、环境空气</w:t>
      </w:r>
    </w:p>
    <w:p w:rsidR="00CD1E67" w:rsidRDefault="004B364D" w:rsidP="00CD1E67">
      <w:pPr>
        <w:spacing w:line="360" w:lineRule="exact"/>
        <w:ind w:firstLineChars="200" w:firstLine="420"/>
        <w:rPr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t>达标天数：</w:t>
      </w:r>
      <w:r w:rsidR="00CD1E67">
        <w:rPr>
          <w:rFonts w:ascii="Times New Roman" w:hAnsi="Times New Roman" w:cs="Times New Roman" w:hint="eastAsia"/>
          <w:szCs w:val="21"/>
        </w:rPr>
        <w:t>3</w:t>
      </w:r>
      <w:r w:rsidR="00CD1E67">
        <w:rPr>
          <w:rFonts w:ascii="Times New Roman" w:hAnsi="Times New Roman" w:cs="Times New Roman" w:hint="eastAsia"/>
          <w:szCs w:val="21"/>
        </w:rPr>
        <w:t>月</w:t>
      </w:r>
      <w:r w:rsidR="00CD1E67" w:rsidRPr="00A23E13">
        <w:rPr>
          <w:rFonts w:hint="eastAsia"/>
          <w:szCs w:val="21"/>
        </w:rPr>
        <w:t>全省地级城市平均达标天数比例为</w:t>
      </w:r>
      <w:r w:rsidR="00CD1E67">
        <w:rPr>
          <w:rFonts w:ascii="Times New Roman" w:hAnsi="Times New Roman" w:cs="Times New Roman" w:hint="eastAsia"/>
          <w:szCs w:val="21"/>
        </w:rPr>
        <w:t>89.7</w:t>
      </w:r>
      <w:r w:rsidR="00CD1E67" w:rsidRPr="00A23E13">
        <w:rPr>
          <w:rFonts w:ascii="Times New Roman" w:hAnsi="Times New Roman" w:cs="Times New Roman"/>
          <w:szCs w:val="21"/>
        </w:rPr>
        <w:t>%</w:t>
      </w:r>
      <w:r w:rsidR="00CD1E67" w:rsidRPr="00A23E13">
        <w:rPr>
          <w:rFonts w:hint="eastAsia"/>
          <w:szCs w:val="21"/>
        </w:rPr>
        <w:t>，轻度</w:t>
      </w:r>
      <w:r w:rsidR="00CD1E67">
        <w:rPr>
          <w:rFonts w:hint="eastAsia"/>
          <w:szCs w:val="21"/>
        </w:rPr>
        <w:t>和</w:t>
      </w:r>
      <w:r w:rsidR="00CD1E67" w:rsidRPr="00A23E13">
        <w:rPr>
          <w:rFonts w:hint="eastAsia"/>
          <w:szCs w:val="21"/>
        </w:rPr>
        <w:t>中</w:t>
      </w:r>
      <w:proofErr w:type="gramStart"/>
      <w:r w:rsidR="00CD1E67" w:rsidRPr="00A23E13">
        <w:rPr>
          <w:rFonts w:hint="eastAsia"/>
          <w:szCs w:val="21"/>
        </w:rPr>
        <w:t>度污染</w:t>
      </w:r>
      <w:proofErr w:type="gramEnd"/>
      <w:r w:rsidR="00CD1E67" w:rsidRPr="00A23E13">
        <w:rPr>
          <w:rFonts w:hint="eastAsia"/>
          <w:szCs w:val="21"/>
        </w:rPr>
        <w:t>天数比例分别为</w:t>
      </w:r>
      <w:r w:rsidR="00CD1E67">
        <w:rPr>
          <w:rFonts w:ascii="Times New Roman" w:hAnsi="Times New Roman" w:cs="Times New Roman" w:hint="eastAsia"/>
          <w:szCs w:val="21"/>
        </w:rPr>
        <w:t>9.5</w:t>
      </w:r>
      <w:r w:rsidR="00CD1E67" w:rsidRPr="00A23E13">
        <w:rPr>
          <w:rFonts w:ascii="Times New Roman" w:hAnsi="Times New Roman" w:cs="Times New Roman"/>
          <w:szCs w:val="21"/>
        </w:rPr>
        <w:t>%</w:t>
      </w:r>
      <w:r w:rsidR="00CD1E67">
        <w:rPr>
          <w:rFonts w:ascii="Times New Roman" w:hAnsi="Times New Roman" w:cs="Times New Roman" w:hint="eastAsia"/>
          <w:szCs w:val="21"/>
        </w:rPr>
        <w:t>和</w:t>
      </w:r>
      <w:r w:rsidR="00CD1E67">
        <w:rPr>
          <w:rFonts w:ascii="Times New Roman" w:hAnsi="Times New Roman" w:cs="Times New Roman" w:hint="eastAsia"/>
          <w:szCs w:val="21"/>
        </w:rPr>
        <w:t>0.8</w:t>
      </w:r>
      <w:r w:rsidR="00CD1E67" w:rsidRPr="00A23E13">
        <w:rPr>
          <w:rFonts w:ascii="Times New Roman" w:hAnsi="Times New Roman" w:cs="Times New Roman"/>
          <w:szCs w:val="21"/>
        </w:rPr>
        <w:t>%</w:t>
      </w:r>
      <w:r w:rsidR="00CD1E67" w:rsidRPr="00A23E13">
        <w:rPr>
          <w:rFonts w:hint="eastAsia"/>
          <w:szCs w:val="21"/>
        </w:rPr>
        <w:t>，未出现</w:t>
      </w:r>
      <w:r w:rsidR="00CD1E67">
        <w:rPr>
          <w:rFonts w:hint="eastAsia"/>
          <w:szCs w:val="21"/>
        </w:rPr>
        <w:t>重度和</w:t>
      </w:r>
      <w:r w:rsidR="00CD1E67" w:rsidRPr="00A23E13">
        <w:rPr>
          <w:rFonts w:hint="eastAsia"/>
          <w:szCs w:val="21"/>
        </w:rPr>
        <w:t>严重污染天气。主要污染物为</w:t>
      </w:r>
      <w:r w:rsidR="00CD1E67" w:rsidRPr="00A23E13">
        <w:rPr>
          <w:rFonts w:ascii="Times New Roman" w:hAnsi="Times New Roman" w:cs="Times New Roman"/>
          <w:szCs w:val="21"/>
        </w:rPr>
        <w:t>PM</w:t>
      </w:r>
      <w:r w:rsidR="00CD1E67" w:rsidRPr="00A23E13">
        <w:rPr>
          <w:rFonts w:ascii="Times New Roman" w:hAnsi="Times New Roman" w:cs="Times New Roman"/>
          <w:szCs w:val="21"/>
          <w:vertAlign w:val="subscript"/>
        </w:rPr>
        <w:t>2.5</w:t>
      </w:r>
      <w:r w:rsidR="00CD1E67" w:rsidRPr="00A23E13">
        <w:rPr>
          <w:rFonts w:hint="eastAsia"/>
          <w:szCs w:val="21"/>
        </w:rPr>
        <w:t>。</w:t>
      </w:r>
    </w:p>
    <w:p w:rsidR="00CD1E67" w:rsidRDefault="00CD1E67" w:rsidP="00CD1E67">
      <w:pPr>
        <w:spacing w:line="360" w:lineRule="exact"/>
        <w:ind w:firstLineChars="200" w:firstLine="420"/>
        <w:rPr>
          <w:szCs w:val="21"/>
        </w:rPr>
      </w:pPr>
      <w:r w:rsidRPr="00A23E13">
        <w:rPr>
          <w:rFonts w:hint="eastAsia"/>
          <w:szCs w:val="21"/>
        </w:rPr>
        <w:t>达标天数比例最高的为池州</w:t>
      </w:r>
      <w:r>
        <w:rPr>
          <w:rFonts w:hint="eastAsia"/>
          <w:szCs w:val="21"/>
        </w:rPr>
        <w:t>和黄山</w:t>
      </w:r>
      <w:r w:rsidRPr="00A23E13">
        <w:rPr>
          <w:rFonts w:hint="eastAsia"/>
          <w:szCs w:val="21"/>
        </w:rPr>
        <w:t>（</w:t>
      </w:r>
      <w:r w:rsidRPr="009802E2">
        <w:rPr>
          <w:rFonts w:ascii="Times New Roman" w:hAnsi="Times New Roman" w:cs="Times New Roman" w:hint="eastAsia"/>
          <w:szCs w:val="21"/>
        </w:rPr>
        <w:t>100</w:t>
      </w:r>
      <w:r w:rsidRPr="009802E2">
        <w:rPr>
          <w:rFonts w:ascii="Times New Roman" w:hAnsi="Times New Roman" w:cs="Times New Roman"/>
          <w:szCs w:val="21"/>
        </w:rPr>
        <w:t>%</w:t>
      </w:r>
      <w:r w:rsidRPr="00A23E13">
        <w:rPr>
          <w:rFonts w:hint="eastAsia"/>
          <w:szCs w:val="21"/>
        </w:rPr>
        <w:t>），最低的为</w:t>
      </w:r>
      <w:r>
        <w:rPr>
          <w:rFonts w:hint="eastAsia"/>
          <w:szCs w:val="21"/>
        </w:rPr>
        <w:t>合肥</w:t>
      </w:r>
      <w:r w:rsidRPr="00A23E13">
        <w:rPr>
          <w:rFonts w:hint="eastAsia"/>
          <w:szCs w:val="21"/>
        </w:rPr>
        <w:t>（</w:t>
      </w:r>
      <w:r>
        <w:rPr>
          <w:rFonts w:hint="eastAsia"/>
          <w:szCs w:val="21"/>
        </w:rPr>
        <w:t>65.5</w:t>
      </w:r>
      <w:r w:rsidRPr="009802E2">
        <w:rPr>
          <w:rFonts w:ascii="Times New Roman" w:hAnsi="Times New Roman" w:cs="Times New Roman" w:hint="eastAsia"/>
          <w:szCs w:val="21"/>
        </w:rPr>
        <w:t>%</w:t>
      </w:r>
      <w:r w:rsidRPr="00A23E13">
        <w:rPr>
          <w:rFonts w:hint="eastAsia"/>
          <w:szCs w:val="21"/>
        </w:rPr>
        <w:t>）。</w:t>
      </w:r>
    </w:p>
    <w:p w:rsidR="004B364D" w:rsidRPr="00904A06" w:rsidRDefault="00CD1E67" w:rsidP="00CD1E6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与上月相比，全省平均达标天数比例上升了</w:t>
      </w:r>
      <w:r>
        <w:rPr>
          <w:rFonts w:ascii="Times New Roman" w:hAnsi="Times New Roman" w:cs="Times New Roman" w:hint="eastAsia"/>
          <w:szCs w:val="21"/>
        </w:rPr>
        <w:t>21.8</w:t>
      </w:r>
      <w:r>
        <w:rPr>
          <w:rFonts w:hint="eastAsia"/>
          <w:szCs w:val="21"/>
        </w:rPr>
        <w:t>个百分点。</w:t>
      </w:r>
    </w:p>
    <w:p w:rsidR="004B364D" w:rsidRPr="00904A06" w:rsidRDefault="00CD1E67" w:rsidP="00904A06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="004B364D" w:rsidRPr="00904A06">
        <w:rPr>
          <w:rFonts w:ascii="黑体" w:eastAsia="黑体" w:hAnsi="黑体" w:hint="eastAsia"/>
          <w:szCs w:val="21"/>
        </w:rPr>
        <w:t>月城市空气达标天数比例</w:t>
      </w:r>
    </w:p>
    <w:tbl>
      <w:tblPr>
        <w:tblW w:w="43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80"/>
        <w:gridCol w:w="1080"/>
        <w:gridCol w:w="1080"/>
      </w:tblGrid>
      <w:tr w:rsidR="004B364D" w:rsidRPr="00904A06" w:rsidTr="004B364D">
        <w:trPr>
          <w:trHeight w:val="270"/>
          <w:jc w:val="center"/>
        </w:trPr>
        <w:tc>
          <w:tcPr>
            <w:tcW w:w="1096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80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达标天数比例（</w:t>
            </w:r>
            <w:r w:rsidRPr="00904A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B8CCE4" w:themeFill="accent1" w:themeFillTint="66"/>
            <w:vAlign w:val="center"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80" w:type="dxa"/>
            <w:shd w:val="clear" w:color="auto" w:fill="B8CCE4" w:themeFill="accent1" w:themeFillTint="66"/>
            <w:vAlign w:val="center"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达标天数比例（</w:t>
            </w:r>
            <w:r w:rsidRPr="00904A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  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  安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89.3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北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93.5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亳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湖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93.5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  城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96.8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蚌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埠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  陵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96.8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阜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阳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池  州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100.0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南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93.1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  庆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93.5</w:t>
            </w:r>
          </w:p>
        </w:tc>
      </w:tr>
      <w:tr w:rsidR="00CD1E67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CD1E67" w:rsidRPr="00904A06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滁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96.8</w:t>
            </w:r>
          </w:p>
        </w:tc>
        <w:tc>
          <w:tcPr>
            <w:tcW w:w="1080" w:type="dxa"/>
            <w:vAlign w:val="center"/>
          </w:tcPr>
          <w:p w:rsidR="00CD1E67" w:rsidRPr="00536229" w:rsidRDefault="00CD1E67" w:rsidP="00CD1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山</w:t>
            </w:r>
          </w:p>
        </w:tc>
        <w:tc>
          <w:tcPr>
            <w:tcW w:w="1080" w:type="dxa"/>
          </w:tcPr>
          <w:p w:rsidR="00CD1E67" w:rsidRPr="00DB3FAB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3FA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100.0</w:t>
            </w:r>
          </w:p>
        </w:tc>
      </w:tr>
    </w:tbl>
    <w:p w:rsidR="00CD1E67" w:rsidRDefault="004B364D" w:rsidP="00904A06">
      <w:pPr>
        <w:ind w:rightChars="22" w:right="46" w:firstLineChars="200" w:firstLine="420"/>
        <w:rPr>
          <w:rFonts w:ascii="黑体" w:eastAsia="黑体" w:hAnsi="黑体" w:hint="eastAsia"/>
          <w:color w:val="FF0000"/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t>主要污染物：</w:t>
      </w:r>
    </w:p>
    <w:p w:rsidR="00CD1E67" w:rsidRPr="000E682E" w:rsidRDefault="00CD1E67" w:rsidP="00CD1E67">
      <w:pPr>
        <w:spacing w:line="360" w:lineRule="exact"/>
        <w:ind w:rightChars="22" w:right="46" w:firstLineChars="200" w:firstLine="420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0E682E">
        <w:rPr>
          <w:rFonts w:hint="eastAsia"/>
          <w:szCs w:val="21"/>
        </w:rPr>
        <w:t>月</w:t>
      </w:r>
      <w:r w:rsidRPr="000E682E">
        <w:rPr>
          <w:rFonts w:ascii="Times New Roman" w:hAnsi="Times New Roman" w:cs="Times New Roman" w:hint="eastAsia"/>
          <w:szCs w:val="21"/>
        </w:rPr>
        <w:t>PM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2.5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2</w:t>
      </w:r>
      <w:r w:rsidRPr="009802E2">
        <w:rPr>
          <w:rFonts w:ascii="Times New Roman" w:hAnsi="Times New Roman" w:cs="Times New Roman" w:hint="eastAsia"/>
          <w:szCs w:val="21"/>
        </w:rPr>
        <w:t>6</w:t>
      </w:r>
      <w:r w:rsidRPr="000E682E">
        <w:rPr>
          <w:rFonts w:hint="eastAsia"/>
          <w:szCs w:val="21"/>
        </w:rPr>
        <w:t>（池州）～</w:t>
      </w:r>
      <w:r>
        <w:rPr>
          <w:rFonts w:ascii="Times New Roman" w:hAnsi="Times New Roman" w:cs="Times New Roman" w:hint="eastAsia"/>
          <w:szCs w:val="21"/>
        </w:rPr>
        <w:t>64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合肥</w:t>
      </w:r>
      <w:r w:rsidRPr="000E682E">
        <w:rPr>
          <w:rFonts w:hint="eastAsia"/>
          <w:szCs w:val="21"/>
        </w:rPr>
        <w:t>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>
        <w:rPr>
          <w:rFonts w:ascii="Times New Roman" w:hAnsi="Times New Roman" w:cs="Times New Roman" w:hint="eastAsia"/>
          <w:szCs w:val="21"/>
        </w:rPr>
        <w:t>47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与上月相比，下降</w:t>
      </w:r>
      <w:r>
        <w:rPr>
          <w:rFonts w:hint="eastAsia"/>
          <w:szCs w:val="21"/>
        </w:rPr>
        <w:t>27.7%</w:t>
      </w:r>
      <w:r>
        <w:rPr>
          <w:rFonts w:hint="eastAsia"/>
          <w:szCs w:val="21"/>
        </w:rPr>
        <w:t>。</w:t>
      </w:r>
    </w:p>
    <w:p w:rsidR="00CD1E67" w:rsidRPr="000E682E" w:rsidRDefault="00CD1E67" w:rsidP="00CD1E67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PM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10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43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池州</w:t>
      </w:r>
      <w:r w:rsidRPr="000E682E">
        <w:rPr>
          <w:rFonts w:hint="eastAsia"/>
          <w:szCs w:val="21"/>
        </w:rPr>
        <w:t>）～</w:t>
      </w:r>
      <w:r>
        <w:rPr>
          <w:rFonts w:hint="eastAsia"/>
          <w:szCs w:val="21"/>
        </w:rPr>
        <w:t>89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合肥</w:t>
      </w:r>
      <w:r w:rsidRPr="000E682E">
        <w:rPr>
          <w:rFonts w:hint="eastAsia"/>
          <w:szCs w:val="21"/>
        </w:rPr>
        <w:t>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>
        <w:rPr>
          <w:rFonts w:ascii="Times New Roman" w:hAnsi="Times New Roman" w:cs="Times New Roman" w:hint="eastAsia"/>
          <w:szCs w:val="21"/>
        </w:rPr>
        <w:t>68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与上月相比，下降</w:t>
      </w:r>
      <w:r>
        <w:rPr>
          <w:rFonts w:hint="eastAsia"/>
          <w:szCs w:val="21"/>
        </w:rPr>
        <w:t>21.8%</w:t>
      </w:r>
      <w:r>
        <w:rPr>
          <w:rFonts w:hint="eastAsia"/>
          <w:szCs w:val="21"/>
        </w:rPr>
        <w:t>；与上年同期相比，下降</w:t>
      </w:r>
      <w:r>
        <w:rPr>
          <w:rFonts w:hint="eastAsia"/>
          <w:szCs w:val="21"/>
        </w:rPr>
        <w:t>32.7%</w:t>
      </w:r>
      <w:r>
        <w:rPr>
          <w:rFonts w:hint="eastAsia"/>
          <w:szCs w:val="21"/>
        </w:rPr>
        <w:t>。</w:t>
      </w:r>
    </w:p>
    <w:p w:rsidR="00CD1E67" w:rsidRPr="000E682E" w:rsidRDefault="00CD1E67" w:rsidP="00CD1E67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NO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15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黄山</w:t>
      </w:r>
      <w:r w:rsidRPr="000E682E">
        <w:rPr>
          <w:rFonts w:hint="eastAsia"/>
          <w:szCs w:val="21"/>
        </w:rPr>
        <w:t>）～</w:t>
      </w:r>
      <w:r>
        <w:rPr>
          <w:rFonts w:hint="eastAsia"/>
          <w:szCs w:val="21"/>
        </w:rPr>
        <w:t>38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蚌埠</w:t>
      </w:r>
      <w:r w:rsidRPr="000E682E">
        <w:rPr>
          <w:rFonts w:hint="eastAsia"/>
          <w:szCs w:val="21"/>
        </w:rPr>
        <w:t>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 w:rsidRPr="009802E2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5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与上月相比，下降</w:t>
      </w:r>
      <w:r>
        <w:rPr>
          <w:rFonts w:hint="eastAsia"/>
          <w:szCs w:val="21"/>
        </w:rPr>
        <w:t>3.8%</w:t>
      </w:r>
      <w:r>
        <w:rPr>
          <w:rFonts w:hint="eastAsia"/>
          <w:szCs w:val="21"/>
        </w:rPr>
        <w:t>；与上年同期相比，下降</w:t>
      </w:r>
      <w:r>
        <w:rPr>
          <w:rFonts w:hint="eastAsia"/>
          <w:szCs w:val="21"/>
        </w:rPr>
        <w:t>10.7%</w:t>
      </w:r>
      <w:r>
        <w:rPr>
          <w:rFonts w:hint="eastAsia"/>
          <w:szCs w:val="21"/>
        </w:rPr>
        <w:t>。</w:t>
      </w:r>
    </w:p>
    <w:p w:rsidR="00CD1E67" w:rsidRPr="000E682E" w:rsidRDefault="00CD1E67" w:rsidP="00CD1E67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SO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6</w:t>
      </w:r>
      <w:r w:rsidRPr="000E682E">
        <w:rPr>
          <w:rFonts w:hint="eastAsia"/>
          <w:szCs w:val="21"/>
        </w:rPr>
        <w:t>（黄山）～</w:t>
      </w:r>
      <w:r w:rsidRPr="009802E2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4</w:t>
      </w:r>
      <w:r w:rsidRPr="000E682E">
        <w:rPr>
          <w:rFonts w:hint="eastAsia"/>
          <w:szCs w:val="21"/>
        </w:rPr>
        <w:t>（铜陵）微克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 w:rsidRPr="009802E2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2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与上月相比，下降</w:t>
      </w:r>
      <w:r>
        <w:rPr>
          <w:rFonts w:hint="eastAsia"/>
          <w:szCs w:val="21"/>
        </w:rPr>
        <w:t>12.0%</w:t>
      </w:r>
      <w:r>
        <w:rPr>
          <w:rFonts w:hint="eastAsia"/>
          <w:szCs w:val="21"/>
        </w:rPr>
        <w:t>；与上年同期相比，下降</w:t>
      </w:r>
      <w:r>
        <w:rPr>
          <w:rFonts w:hint="eastAsia"/>
          <w:szCs w:val="21"/>
        </w:rPr>
        <w:t>8.3%</w:t>
      </w:r>
      <w:r>
        <w:rPr>
          <w:rFonts w:hint="eastAsia"/>
          <w:szCs w:val="21"/>
        </w:rPr>
        <w:t>。</w:t>
      </w:r>
    </w:p>
    <w:p w:rsidR="00CD1E67" w:rsidRPr="000E682E" w:rsidRDefault="00CD1E67" w:rsidP="00CD1E67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CO</w:t>
      </w:r>
      <w:r w:rsidRPr="000E682E">
        <w:rPr>
          <w:rFonts w:hint="eastAsia"/>
          <w:szCs w:val="21"/>
        </w:rPr>
        <w:t>日均值</w:t>
      </w:r>
      <w:r w:rsidRPr="009802E2">
        <w:rPr>
          <w:rFonts w:ascii="Times New Roman" w:hAnsi="Times New Roman" w:cs="Times New Roman" w:hint="eastAsia"/>
          <w:szCs w:val="21"/>
        </w:rPr>
        <w:t>16</w:t>
      </w:r>
      <w:r>
        <w:rPr>
          <w:rFonts w:hint="eastAsia"/>
          <w:szCs w:val="21"/>
        </w:rPr>
        <w:t>个市</w:t>
      </w:r>
      <w:r w:rsidRPr="000E682E">
        <w:rPr>
          <w:rFonts w:hint="eastAsia"/>
          <w:szCs w:val="21"/>
        </w:rPr>
        <w:t>均未超标。</w:t>
      </w:r>
    </w:p>
    <w:p w:rsidR="00FB21A0" w:rsidRPr="00904A06" w:rsidRDefault="00CD1E67" w:rsidP="00FB21A0">
      <w:pPr>
        <w:ind w:rightChars="22" w:right="46"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O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3</w:t>
      </w:r>
      <w:r w:rsidRPr="000E682E">
        <w:rPr>
          <w:rFonts w:hint="eastAsia"/>
          <w:szCs w:val="21"/>
        </w:rPr>
        <w:t>最大</w:t>
      </w:r>
      <w:r w:rsidRPr="000E682E">
        <w:rPr>
          <w:rFonts w:ascii="Times New Roman" w:hAnsi="Times New Roman" w:cs="Times New Roman" w:hint="eastAsia"/>
          <w:szCs w:val="21"/>
        </w:rPr>
        <w:t>8</w:t>
      </w:r>
      <w:r w:rsidRPr="000E682E">
        <w:rPr>
          <w:rFonts w:hint="eastAsia"/>
          <w:szCs w:val="21"/>
        </w:rPr>
        <w:t>小时浓度</w:t>
      </w:r>
      <w:r w:rsidRPr="009802E2">
        <w:rPr>
          <w:rFonts w:ascii="Times New Roman" w:hAnsi="Times New Roman" w:cs="Times New Roman" w:hint="eastAsia"/>
          <w:szCs w:val="21"/>
        </w:rPr>
        <w:t>16</w:t>
      </w:r>
      <w:r>
        <w:rPr>
          <w:rFonts w:hint="eastAsia"/>
          <w:szCs w:val="21"/>
        </w:rPr>
        <w:t>个市</w:t>
      </w:r>
      <w:r w:rsidRPr="000E682E">
        <w:rPr>
          <w:rFonts w:hint="eastAsia"/>
          <w:szCs w:val="21"/>
        </w:rPr>
        <w:t>均未超标。</w:t>
      </w:r>
    </w:p>
    <w:p w:rsidR="004B364D" w:rsidRPr="00904A06" w:rsidRDefault="00CD1E67" w:rsidP="00904A06">
      <w:pPr>
        <w:ind w:rightChars="22" w:right="46" w:firstLineChars="200" w:firstLine="420"/>
        <w:jc w:val="center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="004B364D" w:rsidRPr="00904A06">
        <w:rPr>
          <w:rFonts w:ascii="黑体" w:eastAsia="黑体" w:hAnsi="黑体" w:hint="eastAsia"/>
          <w:szCs w:val="21"/>
        </w:rPr>
        <w:t>月城市空气质量综合指数排名</w:t>
      </w:r>
    </w:p>
    <w:tbl>
      <w:tblPr>
        <w:tblW w:w="562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8"/>
        <w:gridCol w:w="714"/>
        <w:gridCol w:w="742"/>
        <w:gridCol w:w="426"/>
        <w:gridCol w:w="904"/>
        <w:gridCol w:w="672"/>
        <w:gridCol w:w="816"/>
      </w:tblGrid>
      <w:tr w:rsidR="004B364D" w:rsidRPr="00904A06" w:rsidTr="008D6C66">
        <w:trPr>
          <w:trHeight w:val="270"/>
          <w:jc w:val="center"/>
        </w:trPr>
        <w:tc>
          <w:tcPr>
            <w:tcW w:w="426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8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14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742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04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672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816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r w:rsidRPr="00E84901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山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2.36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E84901"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庆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4.31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43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r w:rsidRPr="00E84901">
              <w:rPr>
                <w:rFonts w:hint="eastAsia"/>
              </w:rPr>
              <w:t>池</w:t>
            </w:r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州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2.93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BA25A1">
              <w:rPr>
                <w:rFonts w:hint="eastAsia"/>
              </w:rPr>
              <w:t>铜</w:t>
            </w:r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陵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4.61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1.37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proofErr w:type="gramStart"/>
            <w:r w:rsidRPr="00E84901">
              <w:rPr>
                <w:rFonts w:hint="eastAsia"/>
              </w:rPr>
              <w:t>滁</w:t>
            </w:r>
            <w:proofErr w:type="gramEnd"/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州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3.50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BA25A1">
              <w:rPr>
                <w:rFonts w:hint="eastAsia"/>
              </w:rPr>
              <w:t>马鞍山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4.72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1.57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proofErr w:type="gramStart"/>
            <w:r w:rsidRPr="00E84901">
              <w:rPr>
                <w:rFonts w:hint="eastAsia"/>
              </w:rPr>
              <w:t>芜</w:t>
            </w:r>
            <w:proofErr w:type="gramEnd"/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湖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BA25A1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肥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4.84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1.83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r w:rsidRPr="00E84901"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安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3.79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BA25A1"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州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4.90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1.74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proofErr w:type="gramStart"/>
            <w:r w:rsidRPr="00E84901">
              <w:rPr>
                <w:rFonts w:hint="eastAsia"/>
              </w:rPr>
              <w:t>阜</w:t>
            </w:r>
            <w:proofErr w:type="gramEnd"/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阳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3.93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4" w:type="dxa"/>
          </w:tcPr>
          <w:p w:rsidR="00CD1E67" w:rsidRPr="00BA25A1" w:rsidRDefault="00CD1E67" w:rsidP="00CD1E67">
            <w:proofErr w:type="gramStart"/>
            <w:r w:rsidRPr="00BA25A1">
              <w:rPr>
                <w:rFonts w:hint="eastAsia"/>
              </w:rPr>
              <w:t>亳</w:t>
            </w:r>
            <w:proofErr w:type="gramEnd"/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州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4.97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1.54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r w:rsidRPr="00E84901"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</w:t>
            </w:r>
            <w:r w:rsidRPr="00E84901">
              <w:rPr>
                <w:rFonts w:hint="eastAsia"/>
              </w:rPr>
              <w:t>城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3.99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BA25A1">
              <w:rPr>
                <w:rFonts w:hint="eastAsia"/>
              </w:rPr>
              <w:t>蚌</w:t>
            </w:r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埠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1.57</w:t>
            </w:r>
          </w:p>
        </w:tc>
      </w:tr>
      <w:tr w:rsidR="00CD1E67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CD1E67" w:rsidRPr="00904A06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" w:type="dxa"/>
            <w:shd w:val="clear" w:color="auto" w:fill="auto"/>
            <w:noWrap/>
          </w:tcPr>
          <w:p w:rsidR="00CD1E67" w:rsidRPr="00E84901" w:rsidRDefault="00CD1E67" w:rsidP="00CD1E67">
            <w:r w:rsidRPr="00BA25A1">
              <w:rPr>
                <w:rFonts w:hint="eastAsia"/>
              </w:rPr>
              <w:t>淮</w:t>
            </w:r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南</w:t>
            </w:r>
          </w:p>
        </w:tc>
        <w:tc>
          <w:tcPr>
            <w:tcW w:w="714" w:type="dxa"/>
            <w:shd w:val="clear" w:color="auto" w:fill="auto"/>
            <w:noWrap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4.31</w:t>
            </w:r>
          </w:p>
        </w:tc>
        <w:tc>
          <w:tcPr>
            <w:tcW w:w="74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4" w:type="dxa"/>
          </w:tcPr>
          <w:p w:rsidR="00CD1E67" w:rsidRPr="00BA25A1" w:rsidRDefault="00CD1E67" w:rsidP="00CD1E67">
            <w:r w:rsidRPr="00BA25A1">
              <w:rPr>
                <w:rFonts w:hint="eastAsia"/>
              </w:rPr>
              <w:t>淮</w:t>
            </w:r>
            <w:r>
              <w:rPr>
                <w:rFonts w:hint="eastAsia"/>
              </w:rPr>
              <w:t xml:space="preserve"> </w:t>
            </w:r>
            <w:r w:rsidRPr="00BA25A1">
              <w:rPr>
                <w:rFonts w:hint="eastAsia"/>
              </w:rPr>
              <w:t>北</w:t>
            </w:r>
          </w:p>
        </w:tc>
        <w:tc>
          <w:tcPr>
            <w:tcW w:w="672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5.25</w:t>
            </w:r>
          </w:p>
        </w:tc>
        <w:tc>
          <w:tcPr>
            <w:tcW w:w="816" w:type="dxa"/>
          </w:tcPr>
          <w:p w:rsidR="00CD1E67" w:rsidRPr="008A0CF9" w:rsidRDefault="00CD1E67" w:rsidP="00CD1E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1.60</w:t>
            </w:r>
          </w:p>
        </w:tc>
      </w:tr>
    </w:tbl>
    <w:p w:rsidR="004B364D" w:rsidRPr="00904A06" w:rsidRDefault="004B364D" w:rsidP="004B364D">
      <w:pPr>
        <w:ind w:rightChars="22" w:right="46" w:firstLineChars="200" w:firstLine="420"/>
        <w:rPr>
          <w:rFonts w:ascii="黑体" w:eastAsia="黑体" w:hAnsi="黑体"/>
          <w:color w:val="FF0000"/>
          <w:szCs w:val="21"/>
        </w:rPr>
      </w:pPr>
      <w:r w:rsidRPr="00904A06">
        <w:rPr>
          <w:rFonts w:ascii="黑体" w:eastAsia="黑体" w:hAnsi="黑体" w:hint="eastAsia"/>
          <w:szCs w:val="21"/>
        </w:rPr>
        <w:t>注：</w:t>
      </w:r>
      <w:r w:rsidR="00CD1E67">
        <w:rPr>
          <w:rFonts w:ascii="黑体" w:eastAsia="黑体" w:hAnsi="黑体" w:hint="eastAsia"/>
          <w:szCs w:val="21"/>
        </w:rPr>
        <w:t>3</w:t>
      </w:r>
      <w:r w:rsidRPr="00904A06">
        <w:rPr>
          <w:rFonts w:ascii="黑体" w:eastAsia="黑体" w:hAnsi="黑体" w:hint="eastAsia"/>
          <w:szCs w:val="21"/>
        </w:rPr>
        <w:t>月全省城市主要污染物均为PM</w:t>
      </w:r>
      <w:r w:rsidRPr="00904A06">
        <w:rPr>
          <w:rFonts w:ascii="黑体" w:eastAsia="黑体" w:hAnsi="黑体" w:hint="eastAsia"/>
          <w:szCs w:val="21"/>
          <w:vertAlign w:val="subscript"/>
        </w:rPr>
        <w:t>2.5</w:t>
      </w:r>
      <w:r w:rsidRPr="00904A06">
        <w:rPr>
          <w:rFonts w:ascii="黑体" w:eastAsia="黑体" w:hAnsi="黑体" w:hint="eastAsia"/>
          <w:szCs w:val="21"/>
        </w:rPr>
        <w:t>。</w:t>
      </w:r>
    </w:p>
    <w:p w:rsidR="004B364D" w:rsidRPr="00904A06" w:rsidRDefault="004B364D" w:rsidP="00904A06">
      <w:pPr>
        <w:ind w:firstLineChars="200" w:firstLine="420"/>
        <w:rPr>
          <w:szCs w:val="21"/>
        </w:rPr>
      </w:pPr>
    </w:p>
    <w:p w:rsidR="004B364D" w:rsidRPr="00904A06" w:rsidRDefault="004B364D" w:rsidP="00904A06">
      <w:pPr>
        <w:ind w:firstLineChars="200" w:firstLine="420"/>
        <w:rPr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t>城市排名：</w:t>
      </w:r>
      <w:r w:rsidRPr="00904A06">
        <w:rPr>
          <w:rFonts w:hint="eastAsia"/>
          <w:szCs w:val="21"/>
        </w:rPr>
        <w:t>按</w:t>
      </w:r>
      <w:r w:rsidR="00FB21A0" w:rsidRPr="00904A06">
        <w:rPr>
          <w:rFonts w:hint="eastAsia"/>
          <w:szCs w:val="21"/>
        </w:rPr>
        <w:t>照城市环境空气质量综合指数评价，</w:t>
      </w:r>
      <w:r w:rsidR="00CD1E67">
        <w:rPr>
          <w:rFonts w:hint="eastAsia"/>
          <w:szCs w:val="21"/>
        </w:rPr>
        <w:t>3</w:t>
      </w:r>
      <w:r w:rsidR="00FB21A0" w:rsidRPr="00904A06">
        <w:rPr>
          <w:rFonts w:hint="eastAsia"/>
          <w:szCs w:val="21"/>
        </w:rPr>
        <w:t>月空气质量相对较差的前</w:t>
      </w:r>
      <w:r w:rsidR="00FB21A0" w:rsidRPr="00904A06">
        <w:rPr>
          <w:rFonts w:hint="eastAsia"/>
          <w:szCs w:val="21"/>
        </w:rPr>
        <w:t>3</w:t>
      </w:r>
      <w:r w:rsidR="00FB21A0" w:rsidRPr="00904A06">
        <w:rPr>
          <w:rFonts w:hint="eastAsia"/>
          <w:szCs w:val="21"/>
        </w:rPr>
        <w:t>位是淮北、</w:t>
      </w:r>
      <w:r w:rsidR="00CD1E67">
        <w:rPr>
          <w:rFonts w:hint="eastAsia"/>
          <w:szCs w:val="21"/>
        </w:rPr>
        <w:t>蚌埠</w:t>
      </w:r>
      <w:r w:rsidR="00FB21A0" w:rsidRPr="00904A06">
        <w:rPr>
          <w:rFonts w:hint="eastAsia"/>
          <w:szCs w:val="21"/>
        </w:rPr>
        <w:t>和</w:t>
      </w:r>
      <w:r w:rsidR="00CD1E67">
        <w:rPr>
          <w:rFonts w:hint="eastAsia"/>
          <w:szCs w:val="21"/>
        </w:rPr>
        <w:t>亳州</w:t>
      </w:r>
      <w:r w:rsidR="00FB21A0" w:rsidRPr="00904A06">
        <w:rPr>
          <w:rFonts w:hint="eastAsia"/>
          <w:szCs w:val="21"/>
        </w:rPr>
        <w:t>；空气质量相对较好的前</w:t>
      </w:r>
      <w:r w:rsidR="00FB21A0" w:rsidRPr="00904A06">
        <w:rPr>
          <w:rFonts w:hint="eastAsia"/>
          <w:szCs w:val="21"/>
        </w:rPr>
        <w:t>3</w:t>
      </w:r>
      <w:r w:rsidR="00FB21A0" w:rsidRPr="00904A06">
        <w:rPr>
          <w:rFonts w:hint="eastAsia"/>
          <w:szCs w:val="21"/>
        </w:rPr>
        <w:t>位是黄山、池州和</w:t>
      </w:r>
      <w:r w:rsidR="00CD1E67">
        <w:rPr>
          <w:rFonts w:hint="eastAsia"/>
          <w:szCs w:val="21"/>
        </w:rPr>
        <w:t>滁州</w:t>
      </w:r>
      <w:r w:rsidR="00FB21A0" w:rsidRPr="00904A06">
        <w:rPr>
          <w:rFonts w:hint="eastAsia"/>
          <w:szCs w:val="21"/>
        </w:rPr>
        <w:t>。</w:t>
      </w:r>
    </w:p>
    <w:p w:rsidR="004B364D" w:rsidRPr="00904A06" w:rsidRDefault="00CD1E67" w:rsidP="004B364D">
      <w:pPr>
        <w:spacing w:line="36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="004B364D" w:rsidRPr="00904A06">
        <w:rPr>
          <w:rFonts w:ascii="黑体" w:eastAsia="黑体" w:hAnsi="黑体" w:hint="eastAsia"/>
          <w:szCs w:val="21"/>
        </w:rPr>
        <w:t>月城市污染物月均浓度</w:t>
      </w:r>
    </w:p>
    <w:p w:rsidR="004B364D" w:rsidRPr="00904A06" w:rsidRDefault="004B364D" w:rsidP="004B364D">
      <w:pPr>
        <w:spacing w:line="360" w:lineRule="exact"/>
        <w:ind w:firstLineChars="200" w:firstLine="420"/>
        <w:jc w:val="right"/>
        <w:rPr>
          <w:rFonts w:ascii="黑体" w:eastAsia="黑体" w:hAnsi="黑体"/>
          <w:szCs w:val="21"/>
        </w:rPr>
      </w:pPr>
      <w:r w:rsidRPr="00904A06">
        <w:rPr>
          <w:rFonts w:ascii="黑体" w:eastAsia="黑体" w:hAnsi="黑体" w:hint="eastAsia"/>
          <w:szCs w:val="21"/>
        </w:rPr>
        <w:t>单位：微克</w:t>
      </w:r>
      <w:r w:rsidRPr="00904A06">
        <w:rPr>
          <w:rFonts w:ascii="黑体" w:eastAsia="黑体" w:hAnsi="黑体"/>
          <w:szCs w:val="21"/>
        </w:rPr>
        <w:t>/</w:t>
      </w:r>
      <w:r w:rsidRPr="00904A06">
        <w:rPr>
          <w:rFonts w:ascii="黑体" w:eastAsia="黑体" w:hAnsi="黑体" w:hint="eastAsia"/>
          <w:szCs w:val="21"/>
        </w:rPr>
        <w:t>立方米</w:t>
      </w:r>
      <w:r w:rsidRPr="00904A06">
        <w:rPr>
          <w:rFonts w:ascii="黑体" w:eastAsia="黑体" w:hAnsi="黑体"/>
          <w:szCs w:val="21"/>
        </w:rPr>
        <w:t>(CO为</w:t>
      </w:r>
      <w:proofErr w:type="gramStart"/>
      <w:r w:rsidRPr="00904A06">
        <w:rPr>
          <w:rFonts w:ascii="黑体" w:eastAsia="黑体" w:hAnsi="黑体" w:hint="eastAsia"/>
          <w:szCs w:val="21"/>
        </w:rPr>
        <w:t>毫克</w:t>
      </w:r>
      <w:r w:rsidRPr="00904A06">
        <w:rPr>
          <w:rFonts w:ascii="黑体" w:eastAsia="黑体" w:hAnsi="黑体"/>
          <w:szCs w:val="21"/>
        </w:rPr>
        <w:t>/</w:t>
      </w:r>
      <w:proofErr w:type="gramEnd"/>
      <w:r w:rsidRPr="00904A06">
        <w:rPr>
          <w:rFonts w:ascii="黑体" w:eastAsia="黑体" w:hAnsi="黑体" w:hint="eastAsia"/>
          <w:szCs w:val="21"/>
        </w:rPr>
        <w:t>立方米</w:t>
      </w:r>
      <w:r w:rsidRPr="00904A06">
        <w:rPr>
          <w:rFonts w:ascii="黑体" w:eastAsia="黑体" w:hAnsi="黑体"/>
          <w:szCs w:val="21"/>
        </w:rPr>
        <w:t>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984"/>
        <w:gridCol w:w="991"/>
        <w:gridCol w:w="1008"/>
        <w:gridCol w:w="1243"/>
        <w:gridCol w:w="1243"/>
        <w:gridCol w:w="1372"/>
      </w:tblGrid>
      <w:tr w:rsidR="004B364D" w:rsidRPr="00904A06" w:rsidTr="008D6C66">
        <w:trPr>
          <w:cantSplit/>
          <w:trHeight w:val="20"/>
          <w:tblHeader/>
          <w:jc w:val="center"/>
        </w:trPr>
        <w:tc>
          <w:tcPr>
            <w:tcW w:w="1091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4A06">
              <w:rPr>
                <w:rFonts w:asciiTheme="minorEastAsia" w:hAnsiTheme="minorEastAsia" w:cs="Times New Roman"/>
                <w:szCs w:val="21"/>
              </w:rPr>
              <w:t>城市</w:t>
            </w:r>
          </w:p>
        </w:tc>
        <w:tc>
          <w:tcPr>
            <w:tcW w:w="984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SO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NO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008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PM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1243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PM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1243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CO-95per</w:t>
            </w:r>
          </w:p>
        </w:tc>
        <w:tc>
          <w:tcPr>
            <w:tcW w:w="1372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O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3-8h</w:t>
            </w:r>
            <w:r w:rsidRPr="00904A06">
              <w:rPr>
                <w:rFonts w:ascii="Times New Roman" w:hAnsi="Times New Roman" w:cs="Times New Roman"/>
                <w:szCs w:val="21"/>
              </w:rPr>
              <w:t>-90per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肥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亳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宿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蚌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埠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阜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984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1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8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43" w:type="dxa"/>
            <w:vAlign w:val="center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101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滁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六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2A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芜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湖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铜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陵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池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庆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</w:tr>
      <w:tr w:rsidR="00CD1E67" w:rsidRPr="00904A06" w:rsidTr="006B0CC9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CD1E67" w:rsidRPr="00904A06" w:rsidRDefault="00CD1E67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山</w:t>
            </w:r>
          </w:p>
        </w:tc>
        <w:tc>
          <w:tcPr>
            <w:tcW w:w="984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8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43" w:type="dxa"/>
            <w:vAlign w:val="center"/>
          </w:tcPr>
          <w:p w:rsidR="00CD1E67" w:rsidRPr="00F32A7F" w:rsidRDefault="00CD1E67" w:rsidP="00BB696F">
            <w:pPr>
              <w:jc w:val="center"/>
              <w:rPr>
                <w:rFonts w:ascii="Times New Roman" w:hAnsi="Times New Roman" w:cs="Times New Roman"/>
              </w:rPr>
            </w:pPr>
            <w:r w:rsidRPr="00F32A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3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372" w:type="dxa"/>
          </w:tcPr>
          <w:p w:rsidR="00CD1E67" w:rsidRPr="008A0CF9" w:rsidRDefault="00CD1E67" w:rsidP="00BB69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</w:tr>
    </w:tbl>
    <w:p w:rsidR="004B364D" w:rsidRPr="007541E7" w:rsidRDefault="004B364D" w:rsidP="007541E7">
      <w:pPr>
        <w:jc w:val="left"/>
        <w:rPr>
          <w:rFonts w:ascii="黑体" w:eastAsia="黑体" w:hAnsi="黑体"/>
          <w:sz w:val="28"/>
          <w:szCs w:val="28"/>
        </w:rPr>
      </w:pPr>
      <w:r w:rsidRPr="007541E7">
        <w:rPr>
          <w:rFonts w:ascii="黑体" w:eastAsia="黑体" w:hAnsi="黑体" w:hint="eastAsia"/>
          <w:sz w:val="28"/>
          <w:szCs w:val="28"/>
        </w:rPr>
        <w:t>二、酸雨</w:t>
      </w:r>
    </w:p>
    <w:p w:rsidR="00CD1E67" w:rsidRPr="00691957" w:rsidRDefault="004B364D" w:rsidP="007541E7">
      <w:pPr>
        <w:spacing w:line="360" w:lineRule="exact"/>
        <w:ind w:firstLineChars="200" w:firstLine="420"/>
        <w:rPr>
          <w:color w:val="FF0000"/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t>酸雨频率：</w:t>
      </w:r>
      <w:r w:rsidR="00CD1E67">
        <w:rPr>
          <w:rFonts w:ascii="Times New Roman" w:hAnsi="Times New Roman" w:cs="Times New Roman" w:hint="eastAsia"/>
          <w:szCs w:val="21"/>
        </w:rPr>
        <w:t>3</w:t>
      </w:r>
      <w:r w:rsidR="00CD1E67" w:rsidRPr="00691957">
        <w:rPr>
          <w:szCs w:val="21"/>
        </w:rPr>
        <w:t>月，全省酸雨频率为</w:t>
      </w:r>
      <w:r w:rsidR="00CD1E67">
        <w:rPr>
          <w:rFonts w:ascii="Times New Roman" w:hAnsi="Times New Roman" w:cs="Times New Roman" w:hint="eastAsia"/>
          <w:szCs w:val="21"/>
        </w:rPr>
        <w:t>5.4</w:t>
      </w:r>
      <w:r w:rsidR="00CD1E67" w:rsidRPr="00691957">
        <w:rPr>
          <w:rFonts w:ascii="Times New Roman" w:hAnsi="Times New Roman" w:cs="Times New Roman"/>
          <w:szCs w:val="21"/>
        </w:rPr>
        <w:t>%</w:t>
      </w:r>
      <w:r w:rsidR="00CD1E67" w:rsidRPr="00691957">
        <w:rPr>
          <w:szCs w:val="21"/>
        </w:rPr>
        <w:t>；酸控区为</w:t>
      </w:r>
      <w:r w:rsidR="00CD1E67">
        <w:rPr>
          <w:rFonts w:ascii="Times New Roman" w:hAnsi="Times New Roman" w:cs="Times New Roman" w:hint="eastAsia"/>
          <w:szCs w:val="21"/>
        </w:rPr>
        <w:t>11.7</w:t>
      </w:r>
      <w:r w:rsidR="00CD1E67" w:rsidRPr="00691957">
        <w:rPr>
          <w:rFonts w:ascii="Times New Roman" w:hAnsi="Times New Roman" w:cs="Times New Roman"/>
          <w:szCs w:val="21"/>
        </w:rPr>
        <w:t>%</w:t>
      </w:r>
      <w:r w:rsidR="00CD1E67" w:rsidRPr="00691957">
        <w:rPr>
          <w:szCs w:val="21"/>
        </w:rPr>
        <w:t>。池州和黄山出现酸雨，酸雨频率</w:t>
      </w:r>
      <w:r w:rsidR="00CD1E67">
        <w:rPr>
          <w:rFonts w:hint="eastAsia"/>
          <w:szCs w:val="21"/>
        </w:rPr>
        <w:t>分别</w:t>
      </w:r>
      <w:r w:rsidR="00CD1E67" w:rsidRPr="00691957">
        <w:rPr>
          <w:szCs w:val="21"/>
        </w:rPr>
        <w:t>为</w:t>
      </w:r>
      <w:r w:rsidR="00CD1E67" w:rsidRPr="00D01315">
        <w:rPr>
          <w:rFonts w:ascii="Times New Roman" w:hAnsi="Times New Roman" w:cs="Times New Roman" w:hint="eastAsia"/>
          <w:szCs w:val="21"/>
        </w:rPr>
        <w:t>12.5</w:t>
      </w:r>
      <w:r w:rsidR="00CD1E67" w:rsidRPr="009802E2">
        <w:rPr>
          <w:rFonts w:ascii="Times New Roman" w:hAnsi="Times New Roman" w:cs="Times New Roman" w:hint="eastAsia"/>
          <w:szCs w:val="21"/>
        </w:rPr>
        <w:t>%</w:t>
      </w:r>
      <w:r w:rsidR="00CD1E67">
        <w:rPr>
          <w:rFonts w:ascii="Times New Roman" w:hAnsi="Times New Roman" w:cs="Times New Roman" w:hint="eastAsia"/>
          <w:szCs w:val="21"/>
        </w:rPr>
        <w:t>和</w:t>
      </w:r>
      <w:r w:rsidR="00CD1E67">
        <w:rPr>
          <w:rFonts w:ascii="Times New Roman" w:hAnsi="Times New Roman" w:cs="Times New Roman" w:hint="eastAsia"/>
          <w:szCs w:val="21"/>
        </w:rPr>
        <w:t>58.3</w:t>
      </w:r>
      <w:r w:rsidR="00CD1E67" w:rsidRPr="009802E2">
        <w:rPr>
          <w:rFonts w:ascii="Times New Roman" w:hAnsi="Times New Roman" w:cs="Times New Roman" w:hint="eastAsia"/>
          <w:szCs w:val="21"/>
        </w:rPr>
        <w:t>%</w:t>
      </w:r>
      <w:r w:rsidR="00CD1E67" w:rsidRPr="00691957">
        <w:rPr>
          <w:szCs w:val="21"/>
        </w:rPr>
        <w:t>。</w:t>
      </w:r>
    </w:p>
    <w:p w:rsidR="00CD1E67" w:rsidRPr="00691957" w:rsidRDefault="00CD1E67" w:rsidP="007541E7">
      <w:pPr>
        <w:spacing w:line="360" w:lineRule="exact"/>
        <w:ind w:firstLineChars="200" w:firstLine="420"/>
        <w:rPr>
          <w:szCs w:val="21"/>
        </w:rPr>
      </w:pPr>
      <w:r w:rsidRPr="00691957">
        <w:rPr>
          <w:szCs w:val="21"/>
        </w:rPr>
        <w:t>与上月相比，出现酸雨的城市数</w:t>
      </w:r>
      <w:r>
        <w:rPr>
          <w:rFonts w:hint="eastAsia"/>
          <w:szCs w:val="21"/>
        </w:rPr>
        <w:t>减少</w:t>
      </w:r>
      <w:r w:rsidRPr="009802E2"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szCs w:val="21"/>
        </w:rPr>
        <w:t>个，</w:t>
      </w:r>
      <w:r w:rsidRPr="00691957">
        <w:rPr>
          <w:szCs w:val="21"/>
        </w:rPr>
        <w:t>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szCs w:val="21"/>
        </w:rPr>
        <w:t>平均酸雨频率分别</w:t>
      </w:r>
      <w:r>
        <w:rPr>
          <w:rFonts w:hint="eastAsia"/>
          <w:szCs w:val="21"/>
        </w:rPr>
        <w:t>下降</w:t>
      </w:r>
      <w:r w:rsidRPr="00D01315">
        <w:rPr>
          <w:rFonts w:ascii="Times New Roman" w:hAnsi="Times New Roman" w:cs="Times New Roman" w:hint="eastAsia"/>
          <w:szCs w:val="21"/>
        </w:rPr>
        <w:t>3.6</w:t>
      </w:r>
      <w:r w:rsidRPr="00691957">
        <w:rPr>
          <w:szCs w:val="21"/>
        </w:rPr>
        <w:t>和</w:t>
      </w:r>
      <w:r w:rsidRPr="00D01315">
        <w:rPr>
          <w:rFonts w:ascii="Times New Roman" w:hAnsi="Times New Roman" w:cs="Times New Roman" w:hint="eastAsia"/>
          <w:szCs w:val="21"/>
        </w:rPr>
        <w:t>8.6</w:t>
      </w:r>
      <w:r w:rsidRPr="00691957">
        <w:rPr>
          <w:szCs w:val="21"/>
        </w:rPr>
        <w:t>个百分点。与上年同期相比，出现酸雨的城市数持平。全省和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szCs w:val="21"/>
        </w:rPr>
        <w:t>平均酸雨频率分别</w:t>
      </w:r>
      <w:r>
        <w:rPr>
          <w:rFonts w:hint="eastAsia"/>
          <w:szCs w:val="21"/>
        </w:rPr>
        <w:t>下降</w:t>
      </w:r>
      <w:r w:rsidRPr="00D01315">
        <w:rPr>
          <w:rFonts w:ascii="Times New Roman" w:hAnsi="Times New Roman" w:cs="Times New Roman" w:hint="eastAsia"/>
          <w:szCs w:val="21"/>
        </w:rPr>
        <w:t>8.6</w:t>
      </w:r>
      <w:r w:rsidRPr="00691957">
        <w:rPr>
          <w:szCs w:val="21"/>
        </w:rPr>
        <w:t>和</w:t>
      </w:r>
      <w:r w:rsidRPr="00D01315">
        <w:rPr>
          <w:rFonts w:ascii="Times New Roman" w:hAnsi="Times New Roman" w:cs="Times New Roman" w:hint="eastAsia"/>
          <w:szCs w:val="21"/>
        </w:rPr>
        <w:t>1</w:t>
      </w:r>
      <w:r w:rsidRPr="009802E2">
        <w:rPr>
          <w:rFonts w:ascii="Times New Roman" w:hAnsi="Times New Roman" w:cs="Times New Roman" w:hint="eastAsia"/>
          <w:szCs w:val="21"/>
        </w:rPr>
        <w:t>4.</w:t>
      </w:r>
      <w:r>
        <w:rPr>
          <w:rFonts w:ascii="Times New Roman" w:hAnsi="Times New Roman" w:cs="Times New Roman" w:hint="eastAsia"/>
          <w:szCs w:val="21"/>
        </w:rPr>
        <w:t>3</w:t>
      </w:r>
      <w:r w:rsidRPr="00691957">
        <w:rPr>
          <w:szCs w:val="21"/>
        </w:rPr>
        <w:t>个百分点。</w:t>
      </w:r>
    </w:p>
    <w:p w:rsidR="00CD1E67" w:rsidRPr="00691957" w:rsidRDefault="00CD1E67" w:rsidP="007541E7">
      <w:pPr>
        <w:spacing w:line="360" w:lineRule="exact"/>
        <w:ind w:firstLineChars="200" w:firstLine="420"/>
        <w:rPr>
          <w:szCs w:val="21"/>
        </w:rPr>
      </w:pPr>
      <w:r w:rsidRPr="00691957">
        <w:rPr>
          <w:rFonts w:ascii="黑体" w:eastAsia="黑体" w:hAnsi="黑体" w:hint="eastAsia"/>
          <w:color w:val="FF0000"/>
          <w:szCs w:val="21"/>
        </w:rPr>
        <w:t>降水pH：</w:t>
      </w:r>
      <w:r w:rsidRPr="00691957">
        <w:rPr>
          <w:szCs w:val="21"/>
        </w:rPr>
        <w:t>全省</w:t>
      </w:r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均值为</w:t>
      </w:r>
      <w:r>
        <w:rPr>
          <w:rFonts w:ascii="Times New Roman" w:hAnsi="Times New Roman" w:cs="Times New Roman" w:hint="eastAsia"/>
          <w:szCs w:val="21"/>
        </w:rPr>
        <w:t>6.01</w:t>
      </w:r>
      <w:r w:rsidRPr="00691957">
        <w:rPr>
          <w:szCs w:val="21"/>
        </w:rPr>
        <w:t>，酸控区为</w:t>
      </w:r>
      <w:r w:rsidRPr="00691957"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 w:hint="eastAsia"/>
          <w:szCs w:val="21"/>
        </w:rPr>
        <w:t>83</w:t>
      </w:r>
      <w:r w:rsidRPr="00691957">
        <w:rPr>
          <w:szCs w:val="21"/>
        </w:rPr>
        <w:t>。黄山酸雨</w:t>
      </w:r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均值小于</w:t>
      </w:r>
      <w:r w:rsidRPr="00691957">
        <w:rPr>
          <w:rFonts w:ascii="Times New Roman" w:hAnsi="Times New Roman" w:cs="Times New Roman"/>
          <w:szCs w:val="21"/>
        </w:rPr>
        <w:t>5.6</w:t>
      </w:r>
      <w:r w:rsidRPr="00691957">
        <w:rPr>
          <w:szCs w:val="21"/>
        </w:rPr>
        <w:t>。</w:t>
      </w:r>
      <w:r w:rsidRPr="00691957">
        <w:rPr>
          <w:szCs w:val="21"/>
        </w:rPr>
        <w:t xml:space="preserve"> </w:t>
      </w:r>
    </w:p>
    <w:p w:rsidR="004B364D" w:rsidRPr="00904A06" w:rsidRDefault="00CD1E67" w:rsidP="007541E7">
      <w:pPr>
        <w:spacing w:line="360" w:lineRule="exact"/>
        <w:ind w:firstLineChars="200" w:firstLine="420"/>
        <w:rPr>
          <w:szCs w:val="21"/>
        </w:rPr>
      </w:pPr>
      <w:r w:rsidRPr="00691957">
        <w:rPr>
          <w:szCs w:val="21"/>
        </w:rPr>
        <w:t>与上月相比，全省和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均值分别</w:t>
      </w:r>
      <w:r>
        <w:rPr>
          <w:rFonts w:hint="eastAsia"/>
          <w:szCs w:val="21"/>
        </w:rPr>
        <w:t>上升</w:t>
      </w:r>
      <w:r w:rsidRPr="00691957">
        <w:rPr>
          <w:rFonts w:ascii="Times New Roman" w:hAnsi="Times New Roman" w:cs="Times New Roman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40</w:t>
      </w:r>
      <w:r w:rsidRPr="00691957">
        <w:rPr>
          <w:szCs w:val="21"/>
        </w:rPr>
        <w:t>和</w:t>
      </w:r>
      <w:r w:rsidRPr="00691957">
        <w:rPr>
          <w:rFonts w:ascii="Times New Roman" w:hAnsi="Times New Roman" w:cs="Times New Roman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43</w:t>
      </w:r>
      <w:r w:rsidRPr="00691957">
        <w:rPr>
          <w:szCs w:val="21"/>
        </w:rPr>
        <w:t>。与上年同期相比，全省和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均值分别</w:t>
      </w:r>
      <w:r>
        <w:rPr>
          <w:rFonts w:hint="eastAsia"/>
          <w:szCs w:val="21"/>
        </w:rPr>
        <w:t>上升</w:t>
      </w:r>
      <w:r w:rsidRPr="00D01315">
        <w:rPr>
          <w:rFonts w:ascii="Times New Roman" w:hAnsi="Times New Roman" w:cs="Times New Roman" w:hint="eastAsia"/>
          <w:szCs w:val="21"/>
        </w:rPr>
        <w:t>0.39</w:t>
      </w:r>
      <w:r w:rsidRPr="00691957">
        <w:rPr>
          <w:szCs w:val="21"/>
        </w:rPr>
        <w:t>和</w:t>
      </w:r>
      <w:r w:rsidRPr="00691957">
        <w:rPr>
          <w:rFonts w:ascii="Times New Roman" w:hAnsi="Times New Roman" w:cs="Times New Roman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38</w:t>
      </w:r>
      <w:r w:rsidRPr="00691957">
        <w:rPr>
          <w:szCs w:val="21"/>
        </w:rPr>
        <w:t>。</w:t>
      </w:r>
    </w:p>
    <w:p w:rsidR="004B364D" w:rsidRPr="007541E7" w:rsidRDefault="004B364D" w:rsidP="007541E7">
      <w:pPr>
        <w:jc w:val="left"/>
        <w:rPr>
          <w:rFonts w:ascii="黑体" w:eastAsia="黑体" w:hAnsi="黑体"/>
          <w:sz w:val="28"/>
          <w:szCs w:val="28"/>
        </w:rPr>
      </w:pPr>
      <w:r w:rsidRPr="007541E7">
        <w:rPr>
          <w:rFonts w:ascii="黑体" w:eastAsia="黑体" w:hAnsi="黑体" w:hint="eastAsia"/>
          <w:sz w:val="28"/>
          <w:szCs w:val="28"/>
        </w:rPr>
        <w:t>三、地表水</w:t>
      </w:r>
    </w:p>
    <w:p w:rsidR="004B364D" w:rsidRPr="00904A06" w:rsidRDefault="00CD1E67" w:rsidP="007541E7">
      <w:pPr>
        <w:ind w:firstLineChars="200" w:firstLine="420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C6231E">
        <w:rPr>
          <w:rFonts w:hint="eastAsia"/>
          <w:szCs w:val="21"/>
        </w:rPr>
        <w:t>月全省地表水总体水质状况为轻度污染。监测的</w:t>
      </w:r>
      <w:r w:rsidRPr="00C6231E">
        <w:rPr>
          <w:rFonts w:ascii="Times New Roman" w:hAnsi="Times New Roman" w:cs="Times New Roman" w:hint="eastAsia"/>
          <w:szCs w:val="21"/>
        </w:rPr>
        <w:t>99</w:t>
      </w:r>
      <w:r w:rsidRPr="00C6231E">
        <w:rPr>
          <w:rFonts w:hint="eastAsia"/>
          <w:szCs w:val="21"/>
        </w:rPr>
        <w:t>条河流和</w:t>
      </w:r>
      <w:r w:rsidRPr="00C6231E">
        <w:rPr>
          <w:rFonts w:ascii="Times New Roman" w:hAnsi="Times New Roman" w:cs="Times New Roman" w:hint="eastAsia"/>
          <w:szCs w:val="21"/>
        </w:rPr>
        <w:t>28</w:t>
      </w:r>
      <w:r w:rsidRPr="00C6231E">
        <w:rPr>
          <w:rFonts w:hint="eastAsia"/>
          <w:szCs w:val="21"/>
        </w:rPr>
        <w:t>座湖库的</w:t>
      </w:r>
      <w:r w:rsidRPr="00C6231E">
        <w:rPr>
          <w:rFonts w:ascii="Times New Roman" w:hAnsi="Times New Roman" w:cs="Times New Roman" w:hint="eastAsia"/>
          <w:szCs w:val="21"/>
        </w:rPr>
        <w:t>245</w:t>
      </w:r>
      <w:r w:rsidRPr="00C6231E">
        <w:rPr>
          <w:rFonts w:hint="eastAsia"/>
          <w:szCs w:val="21"/>
        </w:rPr>
        <w:t>个断面（点位）中，Ⅰ～Ⅲ类、Ⅳ～Ⅴ类和</w:t>
      </w:r>
      <w:proofErr w:type="gramStart"/>
      <w:r w:rsidRPr="00C6231E">
        <w:rPr>
          <w:rFonts w:hint="eastAsia"/>
          <w:szCs w:val="21"/>
        </w:rPr>
        <w:t>劣Ⅴ</w:t>
      </w:r>
      <w:proofErr w:type="gramEnd"/>
      <w:r w:rsidRPr="00C6231E">
        <w:rPr>
          <w:rFonts w:hint="eastAsia"/>
          <w:szCs w:val="21"/>
        </w:rPr>
        <w:t>类水质断面比例分别为</w:t>
      </w:r>
      <w:r w:rsidRPr="00C6231E"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0.6</w:t>
      </w:r>
      <w:r w:rsidRPr="00C6231E">
        <w:rPr>
          <w:rFonts w:ascii="Times New Roman" w:hAnsi="Times New Roman" w:cs="Times New Roman" w:hint="eastAsia"/>
          <w:szCs w:val="21"/>
        </w:rPr>
        <w:t>%</w:t>
      </w:r>
      <w:r w:rsidRPr="00C6231E">
        <w:rPr>
          <w:rFonts w:ascii="Times New Roman" w:hAnsi="Times New Roman" w:cs="Times New Roman" w:hint="eastAsia"/>
          <w:szCs w:val="21"/>
        </w:rPr>
        <w:t>、</w:t>
      </w:r>
      <w:r w:rsidRPr="00C6231E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1.6</w:t>
      </w:r>
      <w:r w:rsidRPr="00C6231E">
        <w:rPr>
          <w:rFonts w:ascii="Times New Roman" w:hAnsi="Times New Roman" w:cs="Times New Roman" w:hint="eastAsia"/>
          <w:szCs w:val="21"/>
        </w:rPr>
        <w:t>%</w:t>
      </w:r>
      <w:r w:rsidRPr="00C6231E"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 w:hint="eastAsia"/>
          <w:szCs w:val="21"/>
        </w:rPr>
        <w:t>7.8</w:t>
      </w:r>
      <w:r w:rsidRPr="00C6231E">
        <w:rPr>
          <w:rFonts w:ascii="Times New Roman" w:hAnsi="Times New Roman" w:cs="Times New Roman" w:hint="eastAsia"/>
          <w:szCs w:val="21"/>
        </w:rPr>
        <w:t>%</w:t>
      </w:r>
      <w:r w:rsidRPr="00C6231E">
        <w:rPr>
          <w:rFonts w:hint="eastAsia"/>
          <w:szCs w:val="21"/>
        </w:rPr>
        <w:t>。</w:t>
      </w:r>
    </w:p>
    <w:p w:rsidR="00CD1E67" w:rsidRDefault="00CD1E67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CD1E67" w:rsidRDefault="00CD1E67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CD1E67" w:rsidRDefault="00CD1E67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CD1E67" w:rsidRDefault="00CD1E67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CD1E67" w:rsidRDefault="00CD1E67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CD1E67" w:rsidRDefault="00CD1E67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4B364D" w:rsidRPr="00904A06" w:rsidRDefault="00CD1E67" w:rsidP="004B364D">
      <w:pPr>
        <w:ind w:leftChars="202" w:left="424" w:firstLine="2"/>
        <w:jc w:val="center"/>
        <w:rPr>
          <w:szCs w:val="21"/>
        </w:rPr>
      </w:pPr>
      <w:bookmarkStart w:id="0" w:name="_GoBack"/>
      <w:bookmarkEnd w:id="0"/>
      <w:r>
        <w:rPr>
          <w:rFonts w:ascii="黑体" w:eastAsia="黑体" w:hAnsi="黑体" w:hint="eastAsia"/>
          <w:szCs w:val="21"/>
        </w:rPr>
        <w:lastRenderedPageBreak/>
        <w:t>3</w:t>
      </w:r>
      <w:r w:rsidR="004B364D" w:rsidRPr="00904A06">
        <w:rPr>
          <w:rFonts w:ascii="黑体" w:eastAsia="黑体" w:hAnsi="黑体" w:hint="eastAsia"/>
          <w:szCs w:val="21"/>
        </w:rPr>
        <w:t>月各流域水质断面比例</w:t>
      </w:r>
    </w:p>
    <w:tbl>
      <w:tblPr>
        <w:tblW w:w="54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6"/>
        <w:gridCol w:w="1080"/>
        <w:gridCol w:w="1080"/>
        <w:gridCol w:w="1080"/>
      </w:tblGrid>
      <w:tr w:rsidR="004B364D" w:rsidRPr="00904A06" w:rsidTr="004B364D">
        <w:trPr>
          <w:trHeight w:val="270"/>
          <w:jc w:val="center"/>
        </w:trPr>
        <w:tc>
          <w:tcPr>
            <w:tcW w:w="2192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流域</w:t>
            </w:r>
          </w:p>
        </w:tc>
        <w:tc>
          <w:tcPr>
            <w:tcW w:w="3240" w:type="dxa"/>
            <w:gridSpan w:val="3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水质断面比例（%）</w:t>
            </w:r>
          </w:p>
        </w:tc>
      </w:tr>
      <w:tr w:rsidR="004B364D" w:rsidRPr="00904A06" w:rsidTr="004B364D">
        <w:trPr>
          <w:trHeight w:val="270"/>
          <w:jc w:val="center"/>
        </w:trPr>
        <w:tc>
          <w:tcPr>
            <w:tcW w:w="2192" w:type="dxa"/>
            <w:gridSpan w:val="2"/>
            <w:vMerge/>
            <w:shd w:val="clear" w:color="auto" w:fill="B8CCE4" w:themeFill="accent1" w:themeFillTint="66"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B8CCE4" w:themeFill="accent1" w:themeFillTint="66"/>
            <w:noWrap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Ⅰ～Ⅲ类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Ⅳ、Ⅴ类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劣Ⅴ类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淮河流域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38.4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15.1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长江流域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新安江流域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1096" w:type="dxa"/>
            <w:vMerge w:val="restart"/>
            <w:vAlign w:val="center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巢湖流域</w:t>
            </w: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湖区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44.4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1096" w:type="dxa"/>
            <w:vMerge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环湖河流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31.6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2192" w:type="dxa"/>
            <w:gridSpan w:val="2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其它湖库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94.3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1080" w:type="dxa"/>
            <w:vAlign w:val="bottom"/>
          </w:tcPr>
          <w:p w:rsidR="00CD1E67" w:rsidRPr="00536229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D1E67" w:rsidRPr="00904A06" w:rsidTr="004B364D">
        <w:trPr>
          <w:trHeight w:val="270"/>
          <w:jc w:val="center"/>
        </w:trPr>
        <w:tc>
          <w:tcPr>
            <w:tcW w:w="2192" w:type="dxa"/>
            <w:gridSpan w:val="2"/>
          </w:tcPr>
          <w:p w:rsidR="00CD1E67" w:rsidRPr="00904A06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D1E67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1080" w:type="dxa"/>
            <w:vAlign w:val="bottom"/>
          </w:tcPr>
          <w:p w:rsidR="00CD1E67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21.6</w:t>
            </w:r>
          </w:p>
        </w:tc>
        <w:tc>
          <w:tcPr>
            <w:tcW w:w="1080" w:type="dxa"/>
            <w:vAlign w:val="bottom"/>
          </w:tcPr>
          <w:p w:rsidR="00CD1E67" w:rsidRDefault="00CD1E67" w:rsidP="00CD1E67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7.8</w:t>
            </w:r>
          </w:p>
        </w:tc>
      </w:tr>
    </w:tbl>
    <w:p w:rsidR="00CD1E67" w:rsidRPr="00C6231E" w:rsidRDefault="00CD1E67" w:rsidP="007541E7">
      <w:pPr>
        <w:spacing w:line="360" w:lineRule="exact"/>
        <w:ind w:firstLineChars="200" w:firstLine="420"/>
        <w:rPr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淮河流域：</w:t>
      </w:r>
      <w:r w:rsidRPr="00C6231E">
        <w:rPr>
          <w:rFonts w:hint="eastAsia"/>
          <w:szCs w:val="21"/>
        </w:rPr>
        <w:t>总体水质状况为轻度污染。主要污染指标为化学需氧量、五日生化需氧量和高锰酸盐指数。干流水质状况为优，支流总体为</w:t>
      </w:r>
      <w:r>
        <w:rPr>
          <w:rFonts w:hint="eastAsia"/>
          <w:szCs w:val="21"/>
        </w:rPr>
        <w:t>轻</w:t>
      </w:r>
      <w:r w:rsidRPr="00C6231E">
        <w:rPr>
          <w:rFonts w:hint="eastAsia"/>
          <w:szCs w:val="21"/>
        </w:rPr>
        <w:t>度污染。</w:t>
      </w:r>
    </w:p>
    <w:p w:rsidR="00CD1E67" w:rsidRPr="00C6231E" w:rsidRDefault="00CD1E67" w:rsidP="007541E7">
      <w:pPr>
        <w:spacing w:line="360" w:lineRule="exact"/>
        <w:ind w:firstLineChars="200" w:firstLine="420"/>
        <w:rPr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长江流域：</w:t>
      </w:r>
      <w:r w:rsidRPr="00C6231E">
        <w:rPr>
          <w:rFonts w:hint="eastAsia"/>
          <w:szCs w:val="21"/>
        </w:rPr>
        <w:t>总体水质状况为良好。干流水质状况为优，支流总体为良好。</w:t>
      </w:r>
    </w:p>
    <w:p w:rsidR="00CD1E67" w:rsidRPr="00C6231E" w:rsidRDefault="00CD1E67" w:rsidP="007541E7">
      <w:pPr>
        <w:spacing w:line="360" w:lineRule="exact"/>
        <w:ind w:firstLineChars="200" w:firstLine="420"/>
        <w:rPr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新安江流域：</w:t>
      </w:r>
      <w:r w:rsidRPr="00C6231E">
        <w:rPr>
          <w:rFonts w:hint="eastAsia"/>
          <w:szCs w:val="21"/>
        </w:rPr>
        <w:t>总体水质状况为优。干流水质状况为优，支流总体为优。</w:t>
      </w:r>
    </w:p>
    <w:p w:rsidR="00CD1E67" w:rsidRDefault="00CD1E67" w:rsidP="007541E7">
      <w:pPr>
        <w:spacing w:line="360" w:lineRule="exact"/>
        <w:ind w:firstLineChars="200" w:firstLine="420"/>
        <w:rPr>
          <w:rFonts w:hint="eastAsia"/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巢湖流域：</w:t>
      </w:r>
      <w:r w:rsidRPr="00C6231E">
        <w:rPr>
          <w:rFonts w:hint="eastAsia"/>
          <w:b/>
          <w:szCs w:val="21"/>
        </w:rPr>
        <w:t>湖体</w:t>
      </w:r>
      <w:r w:rsidRPr="00C6231E">
        <w:rPr>
          <w:rFonts w:hint="eastAsia"/>
          <w:szCs w:val="21"/>
        </w:rPr>
        <w:t>总体水质为</w:t>
      </w:r>
      <w:r>
        <w:rPr>
          <w:rFonts w:hint="eastAsia"/>
          <w:szCs w:val="21"/>
        </w:rPr>
        <w:t>Ⅳ</w:t>
      </w:r>
      <w:r w:rsidRPr="00C6231E">
        <w:rPr>
          <w:rFonts w:hint="eastAsia"/>
          <w:szCs w:val="21"/>
        </w:rPr>
        <w:t>类、</w:t>
      </w:r>
      <w:r>
        <w:rPr>
          <w:rFonts w:hint="eastAsia"/>
          <w:szCs w:val="21"/>
        </w:rPr>
        <w:t>轻度污染</w:t>
      </w:r>
      <w:r w:rsidRPr="00C6231E">
        <w:rPr>
          <w:rFonts w:hint="eastAsia"/>
          <w:szCs w:val="21"/>
        </w:rPr>
        <w:t>、轻度富营养化，其中东</w:t>
      </w:r>
      <w:r>
        <w:rPr>
          <w:rFonts w:hint="eastAsia"/>
          <w:szCs w:val="21"/>
        </w:rPr>
        <w:t>半湖水质为Ⅲ类、轻度富营养花，</w:t>
      </w:r>
      <w:r w:rsidRPr="00C6231E">
        <w:rPr>
          <w:rFonts w:hint="eastAsia"/>
          <w:szCs w:val="21"/>
        </w:rPr>
        <w:t>西半湖水质为</w:t>
      </w:r>
      <w:r>
        <w:rPr>
          <w:rFonts w:hint="eastAsia"/>
          <w:szCs w:val="21"/>
        </w:rPr>
        <w:t>Ⅳ</w:t>
      </w:r>
      <w:r w:rsidRPr="00C6231E">
        <w:rPr>
          <w:rFonts w:hint="eastAsia"/>
          <w:szCs w:val="21"/>
        </w:rPr>
        <w:t>类、轻度富营养化。</w:t>
      </w:r>
    </w:p>
    <w:p w:rsidR="00CD1E67" w:rsidRPr="00C6231E" w:rsidRDefault="00CD1E67" w:rsidP="007541E7">
      <w:pPr>
        <w:spacing w:line="360" w:lineRule="exact"/>
        <w:ind w:firstLineChars="200" w:firstLine="422"/>
        <w:rPr>
          <w:szCs w:val="21"/>
        </w:rPr>
      </w:pPr>
      <w:r w:rsidRPr="00C6231E">
        <w:rPr>
          <w:rFonts w:hint="eastAsia"/>
          <w:b/>
          <w:szCs w:val="21"/>
        </w:rPr>
        <w:t>出、入湖河流</w:t>
      </w:r>
      <w:r w:rsidRPr="00C6231E">
        <w:rPr>
          <w:rFonts w:hint="eastAsia"/>
          <w:szCs w:val="21"/>
        </w:rPr>
        <w:t>总体为中度污染。主要污染指标为氨氮、化学需氧量和总磷。</w:t>
      </w:r>
    </w:p>
    <w:p w:rsidR="00CD1E67" w:rsidRDefault="00CD1E67" w:rsidP="007541E7">
      <w:pPr>
        <w:spacing w:line="360" w:lineRule="exact"/>
        <w:ind w:firstLineChars="200" w:firstLine="420"/>
        <w:rPr>
          <w:rFonts w:ascii="黑体" w:eastAsia="黑体" w:hAnsi="黑体"/>
          <w:color w:val="FF0000"/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其它湖库：</w:t>
      </w:r>
      <w:r w:rsidRPr="00C6231E">
        <w:rPr>
          <w:rFonts w:hint="eastAsia"/>
          <w:szCs w:val="21"/>
        </w:rPr>
        <w:t>监测的</w:t>
      </w:r>
      <w:r w:rsidRPr="009802E2">
        <w:rPr>
          <w:rFonts w:ascii="Times New Roman" w:hAnsi="Times New Roman" w:cs="Times New Roman" w:hint="eastAsia"/>
          <w:szCs w:val="21"/>
        </w:rPr>
        <w:t>27</w:t>
      </w:r>
      <w:r w:rsidRPr="00C6231E">
        <w:rPr>
          <w:rFonts w:hint="eastAsia"/>
          <w:szCs w:val="21"/>
        </w:rPr>
        <w:t>个主要湖泊</w:t>
      </w:r>
      <w:r w:rsidRPr="00F23E51">
        <w:rPr>
          <w:rFonts w:hint="eastAsia"/>
          <w:sz w:val="24"/>
          <w:szCs w:val="24"/>
        </w:rPr>
        <w:t>（水</w:t>
      </w:r>
      <w:r w:rsidRPr="00C6231E">
        <w:rPr>
          <w:rFonts w:hint="eastAsia"/>
          <w:szCs w:val="21"/>
        </w:rPr>
        <w:t>库）总体水质状况为优。除南漪湖水体呈轻度富营养状态，其余湖泊（水库）水体</w:t>
      </w:r>
      <w:proofErr w:type="gramStart"/>
      <w:r w:rsidRPr="00C6231E">
        <w:rPr>
          <w:rFonts w:hint="eastAsia"/>
          <w:szCs w:val="21"/>
        </w:rPr>
        <w:t>均呈贫</w:t>
      </w:r>
      <w:proofErr w:type="gramEnd"/>
      <w:r w:rsidRPr="00C6231E">
        <w:rPr>
          <w:rFonts w:hint="eastAsia"/>
          <w:szCs w:val="21"/>
        </w:rPr>
        <w:t>～中营养状态。</w:t>
      </w:r>
    </w:p>
    <w:p w:rsidR="00CD1E67" w:rsidRDefault="00CD1E67" w:rsidP="007541E7">
      <w:pPr>
        <w:spacing w:line="360" w:lineRule="exact"/>
        <w:ind w:firstLineChars="200" w:firstLine="420"/>
        <w:rPr>
          <w:rFonts w:ascii="黑体" w:eastAsia="黑体" w:hAnsi="黑体" w:hint="eastAsia"/>
          <w:color w:val="FF0000"/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水质比较：</w:t>
      </w:r>
      <w:r w:rsidRPr="00C6231E">
        <w:rPr>
          <w:rFonts w:hint="eastAsia"/>
          <w:szCs w:val="21"/>
        </w:rPr>
        <w:t>与上月相比，全省地表水总体水质状况无明显变化，</w:t>
      </w:r>
      <w:r>
        <w:rPr>
          <w:rFonts w:hint="eastAsia"/>
          <w:szCs w:val="21"/>
        </w:rPr>
        <w:t>巢湖湖区由良好下降为轻度污染，</w:t>
      </w:r>
      <w:r w:rsidRPr="00C6231E">
        <w:rPr>
          <w:rFonts w:hint="eastAsia"/>
          <w:szCs w:val="21"/>
        </w:rPr>
        <w:t>其他各流域均无明显变化。与上年同期相比，全省地表水总体水质状况无明显变化，</w:t>
      </w:r>
      <w:r>
        <w:rPr>
          <w:rFonts w:hint="eastAsia"/>
          <w:szCs w:val="21"/>
        </w:rPr>
        <w:t>淮河流域由中度污染好转为轻度污染，</w:t>
      </w:r>
      <w:r w:rsidRPr="00C6231E">
        <w:rPr>
          <w:rFonts w:hint="eastAsia"/>
          <w:szCs w:val="21"/>
        </w:rPr>
        <w:t>其他各流域均无明显变化。</w:t>
      </w:r>
    </w:p>
    <w:p w:rsidR="004B364D" w:rsidRPr="007541E7" w:rsidRDefault="004B364D" w:rsidP="007541E7">
      <w:pPr>
        <w:jc w:val="left"/>
        <w:rPr>
          <w:rFonts w:ascii="黑体" w:eastAsia="黑体" w:hAnsi="黑体"/>
          <w:sz w:val="28"/>
          <w:szCs w:val="28"/>
        </w:rPr>
      </w:pPr>
      <w:r w:rsidRPr="007541E7">
        <w:rPr>
          <w:rFonts w:ascii="黑体" w:eastAsia="黑体" w:hAnsi="黑体" w:hint="eastAsia"/>
          <w:sz w:val="28"/>
          <w:szCs w:val="28"/>
        </w:rPr>
        <w:t>四、集中式饮用水水源地</w:t>
      </w:r>
    </w:p>
    <w:p w:rsidR="00CD1E67" w:rsidRPr="00720F49" w:rsidRDefault="00CD1E67" w:rsidP="00CD1E67">
      <w:pPr>
        <w:spacing w:line="360" w:lineRule="exact"/>
        <w:ind w:firstLineChars="200" w:firstLine="420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Pr="00720F49">
        <w:rPr>
          <w:rFonts w:hint="eastAsia"/>
          <w:szCs w:val="21"/>
        </w:rPr>
        <w:t>月全省监测的</w:t>
      </w:r>
      <w:r w:rsidRPr="00720F49">
        <w:rPr>
          <w:rFonts w:ascii="Times New Roman" w:hAnsi="Times New Roman" w:cs="Times New Roman" w:hint="eastAsia"/>
          <w:szCs w:val="21"/>
        </w:rPr>
        <w:t>22</w:t>
      </w:r>
      <w:r w:rsidRPr="00720F49">
        <w:rPr>
          <w:rFonts w:hint="eastAsia"/>
          <w:szCs w:val="21"/>
        </w:rPr>
        <w:t>个城市</w:t>
      </w:r>
      <w:r w:rsidRPr="00720F49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6</w:t>
      </w:r>
      <w:r w:rsidRPr="00720F49">
        <w:rPr>
          <w:rFonts w:hint="eastAsia"/>
          <w:szCs w:val="21"/>
        </w:rPr>
        <w:t>个集中饮用水源地取水总量为</w:t>
      </w:r>
      <w:r w:rsidRPr="00720F49"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051.6</w:t>
      </w:r>
      <w:r w:rsidRPr="00720F49">
        <w:rPr>
          <w:rFonts w:hint="eastAsia"/>
          <w:szCs w:val="21"/>
        </w:rPr>
        <w:t>万吨，达标水量</w:t>
      </w:r>
      <w:r w:rsidRPr="00720F49"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735.6</w:t>
      </w:r>
      <w:r w:rsidRPr="00720F49">
        <w:rPr>
          <w:rFonts w:hint="eastAsia"/>
          <w:szCs w:val="21"/>
        </w:rPr>
        <w:t>万吨，水质达标率</w:t>
      </w:r>
      <w:r w:rsidRPr="00720F49"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6</w:t>
      </w:r>
      <w:r w:rsidRPr="00720F49">
        <w:rPr>
          <w:rFonts w:ascii="Times New Roman" w:hAnsi="Times New Roman" w:cs="Times New Roman" w:hint="eastAsia"/>
          <w:szCs w:val="21"/>
        </w:rPr>
        <w:t>.9%</w:t>
      </w:r>
      <w:r w:rsidRPr="00720F49">
        <w:rPr>
          <w:rFonts w:hint="eastAsia"/>
          <w:szCs w:val="21"/>
        </w:rPr>
        <w:t>，较上月</w:t>
      </w:r>
      <w:r>
        <w:rPr>
          <w:rFonts w:hint="eastAsia"/>
          <w:szCs w:val="21"/>
        </w:rPr>
        <w:t>下降</w:t>
      </w:r>
      <w:r>
        <w:rPr>
          <w:rFonts w:hint="eastAsia"/>
          <w:szCs w:val="21"/>
        </w:rPr>
        <w:t>1.0</w:t>
      </w:r>
      <w:r w:rsidRPr="00720F49">
        <w:rPr>
          <w:rFonts w:hint="eastAsia"/>
          <w:szCs w:val="21"/>
        </w:rPr>
        <w:t>个百分点，较上年同期</w:t>
      </w:r>
      <w:r>
        <w:rPr>
          <w:rFonts w:hint="eastAsia"/>
          <w:szCs w:val="21"/>
        </w:rPr>
        <w:t>下降</w:t>
      </w:r>
      <w:r>
        <w:rPr>
          <w:rFonts w:hint="eastAsia"/>
          <w:szCs w:val="21"/>
        </w:rPr>
        <w:t>0.5</w:t>
      </w:r>
      <w:r w:rsidRPr="00720F49">
        <w:rPr>
          <w:rFonts w:hint="eastAsia"/>
          <w:szCs w:val="21"/>
        </w:rPr>
        <w:t>个百分点。</w:t>
      </w:r>
    </w:p>
    <w:p w:rsidR="00CD1E67" w:rsidRPr="00720F49" w:rsidRDefault="00CD1E67" w:rsidP="00CD1E67">
      <w:pPr>
        <w:spacing w:line="360" w:lineRule="exact"/>
        <w:ind w:firstLineChars="200" w:firstLine="420"/>
        <w:rPr>
          <w:szCs w:val="21"/>
        </w:rPr>
      </w:pPr>
      <w:r w:rsidRPr="00720F49">
        <w:rPr>
          <w:rFonts w:ascii="黑体" w:eastAsia="黑体" w:hAnsi="黑体" w:hint="eastAsia"/>
          <w:color w:val="FF0000"/>
          <w:szCs w:val="21"/>
        </w:rPr>
        <w:t>地表饮用水源地：</w:t>
      </w:r>
      <w:r w:rsidRPr="00720F49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1</w:t>
      </w:r>
      <w:r w:rsidRPr="00720F49">
        <w:rPr>
          <w:rFonts w:hint="eastAsia"/>
          <w:szCs w:val="21"/>
        </w:rPr>
        <w:t>个地表饮用水源地取水总量为</w:t>
      </w:r>
      <w:r w:rsidRPr="00720F49"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296.6</w:t>
      </w:r>
      <w:r w:rsidRPr="00720F49">
        <w:rPr>
          <w:rFonts w:hint="eastAsia"/>
          <w:szCs w:val="21"/>
        </w:rPr>
        <w:t>万吨，</w:t>
      </w:r>
      <w:r>
        <w:rPr>
          <w:rFonts w:hint="eastAsia"/>
          <w:szCs w:val="21"/>
        </w:rPr>
        <w:t>达标水量</w:t>
      </w:r>
      <w:r>
        <w:rPr>
          <w:rFonts w:hint="eastAsia"/>
          <w:szCs w:val="21"/>
        </w:rPr>
        <w:t>9197.6</w:t>
      </w:r>
      <w:r>
        <w:rPr>
          <w:rFonts w:hint="eastAsia"/>
          <w:szCs w:val="21"/>
        </w:rPr>
        <w:t>万吨</w:t>
      </w:r>
      <w:r w:rsidRPr="00720F49">
        <w:rPr>
          <w:rFonts w:hint="eastAsia"/>
          <w:szCs w:val="21"/>
        </w:rPr>
        <w:t>，水质达标率</w:t>
      </w:r>
      <w:r>
        <w:rPr>
          <w:rFonts w:ascii="Times New Roman" w:hAnsi="Times New Roman" w:cs="Times New Roman" w:hint="eastAsia"/>
          <w:szCs w:val="21"/>
        </w:rPr>
        <w:t>98.9</w:t>
      </w:r>
      <w:r w:rsidRPr="00720F49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，巢湖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水厂水源地总磷超标</w:t>
      </w:r>
      <w:r>
        <w:rPr>
          <w:rFonts w:hint="eastAsia"/>
          <w:szCs w:val="21"/>
        </w:rPr>
        <w:t>0.10</w:t>
      </w:r>
      <w:r>
        <w:rPr>
          <w:rFonts w:hint="eastAsia"/>
          <w:szCs w:val="21"/>
        </w:rPr>
        <w:t>倍。</w:t>
      </w:r>
    </w:p>
    <w:p w:rsidR="004B364D" w:rsidRPr="004B364D" w:rsidRDefault="00CD1E67" w:rsidP="00CD1E67">
      <w:pPr>
        <w:ind w:firstLineChars="200" w:firstLine="420"/>
        <w:rPr>
          <w:rFonts w:ascii="黑体" w:eastAsia="黑体" w:hAnsi="黑体"/>
          <w:color w:val="FF0000"/>
          <w:sz w:val="24"/>
          <w:szCs w:val="24"/>
        </w:rPr>
      </w:pPr>
      <w:r w:rsidRPr="00720F49">
        <w:rPr>
          <w:rFonts w:ascii="黑体" w:eastAsia="黑体" w:hAnsi="黑体" w:hint="eastAsia"/>
          <w:color w:val="FF0000"/>
          <w:szCs w:val="21"/>
        </w:rPr>
        <w:t>地下饮用水源地：</w:t>
      </w:r>
      <w:r w:rsidRPr="00720F49">
        <w:rPr>
          <w:rFonts w:ascii="Times New Roman" w:hAnsi="Times New Roman" w:cs="Times New Roman" w:hint="eastAsia"/>
          <w:szCs w:val="21"/>
        </w:rPr>
        <w:t>15</w:t>
      </w:r>
      <w:r w:rsidRPr="00720F49">
        <w:rPr>
          <w:rFonts w:hint="eastAsia"/>
          <w:szCs w:val="21"/>
        </w:rPr>
        <w:t>个地下饮用水源地取水总量为</w:t>
      </w:r>
      <w:r w:rsidRPr="00720F49"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55</w:t>
      </w:r>
      <w:r w:rsidRPr="00720F49">
        <w:rPr>
          <w:rFonts w:hint="eastAsia"/>
          <w:szCs w:val="21"/>
        </w:rPr>
        <w:t>万吨，达标水量</w:t>
      </w:r>
      <w:r w:rsidRPr="00720F49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38</w:t>
      </w:r>
      <w:r w:rsidRPr="00720F49">
        <w:rPr>
          <w:rFonts w:hint="eastAsia"/>
          <w:szCs w:val="21"/>
        </w:rPr>
        <w:t>万吨，水质达标率为</w:t>
      </w:r>
      <w:r w:rsidRPr="00720F49"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1.3</w:t>
      </w:r>
      <w:r w:rsidRPr="00720F49">
        <w:rPr>
          <w:rFonts w:ascii="Times New Roman" w:hAnsi="Times New Roman" w:cs="Times New Roman" w:hint="eastAsia"/>
          <w:szCs w:val="21"/>
        </w:rPr>
        <w:t>%</w:t>
      </w:r>
      <w:r w:rsidRPr="00720F49">
        <w:rPr>
          <w:rFonts w:hint="eastAsia"/>
          <w:szCs w:val="21"/>
        </w:rPr>
        <w:t>，亳州</w:t>
      </w:r>
      <w:proofErr w:type="gramStart"/>
      <w:r w:rsidRPr="00720F49">
        <w:rPr>
          <w:rFonts w:hint="eastAsia"/>
          <w:szCs w:val="21"/>
        </w:rPr>
        <w:t>涡</w:t>
      </w:r>
      <w:proofErr w:type="gramEnd"/>
      <w:r w:rsidRPr="00720F49">
        <w:rPr>
          <w:rFonts w:hint="eastAsia"/>
          <w:szCs w:val="21"/>
        </w:rPr>
        <w:t>北水厂和三水厂水源地氟化物分别超标</w:t>
      </w:r>
      <w:r w:rsidRPr="00720F49">
        <w:rPr>
          <w:rFonts w:ascii="Times New Roman" w:hAnsi="Times New Roman" w:cs="Times New Roman" w:hint="eastAsia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25</w:t>
      </w:r>
      <w:r w:rsidRPr="00720F49">
        <w:rPr>
          <w:rFonts w:ascii="Times New Roman" w:hAnsi="Times New Roman" w:cs="Times New Roman" w:hint="eastAsia"/>
          <w:szCs w:val="21"/>
        </w:rPr>
        <w:t>和</w:t>
      </w:r>
      <w:r w:rsidRPr="00720F49">
        <w:rPr>
          <w:rFonts w:ascii="Times New Roman" w:hAnsi="Times New Roman" w:cs="Times New Roman" w:hint="eastAsia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10</w:t>
      </w:r>
      <w:r w:rsidRPr="00720F49">
        <w:rPr>
          <w:rFonts w:hint="eastAsia"/>
          <w:szCs w:val="21"/>
        </w:rPr>
        <w:t>倍。</w:t>
      </w:r>
    </w:p>
    <w:sectPr w:rsidR="004B364D" w:rsidRPr="004B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11" w:rsidRDefault="000F7E11" w:rsidP="002C0BA0">
      <w:r>
        <w:separator/>
      </w:r>
    </w:p>
  </w:endnote>
  <w:endnote w:type="continuationSeparator" w:id="0">
    <w:p w:rsidR="000F7E11" w:rsidRDefault="000F7E11" w:rsidP="002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11" w:rsidRDefault="000F7E11" w:rsidP="002C0BA0">
      <w:r>
        <w:separator/>
      </w:r>
    </w:p>
  </w:footnote>
  <w:footnote w:type="continuationSeparator" w:id="0">
    <w:p w:rsidR="000F7E11" w:rsidRDefault="000F7E11" w:rsidP="002C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4D"/>
    <w:rsid w:val="00000DED"/>
    <w:rsid w:val="000131E2"/>
    <w:rsid w:val="000148D9"/>
    <w:rsid w:val="000161E5"/>
    <w:rsid w:val="00017847"/>
    <w:rsid w:val="00020A19"/>
    <w:rsid w:val="00026E18"/>
    <w:rsid w:val="00033D77"/>
    <w:rsid w:val="00035B52"/>
    <w:rsid w:val="00036727"/>
    <w:rsid w:val="000372C2"/>
    <w:rsid w:val="00044B17"/>
    <w:rsid w:val="000516E6"/>
    <w:rsid w:val="00057852"/>
    <w:rsid w:val="00065077"/>
    <w:rsid w:val="00066B45"/>
    <w:rsid w:val="00075474"/>
    <w:rsid w:val="00077962"/>
    <w:rsid w:val="000851C7"/>
    <w:rsid w:val="0008725A"/>
    <w:rsid w:val="0009751F"/>
    <w:rsid w:val="000B3A10"/>
    <w:rsid w:val="000B5835"/>
    <w:rsid w:val="000D041A"/>
    <w:rsid w:val="000F7E11"/>
    <w:rsid w:val="00100BAA"/>
    <w:rsid w:val="0012173C"/>
    <w:rsid w:val="00122251"/>
    <w:rsid w:val="00122E40"/>
    <w:rsid w:val="00131733"/>
    <w:rsid w:val="00143206"/>
    <w:rsid w:val="00145F4D"/>
    <w:rsid w:val="00146E2E"/>
    <w:rsid w:val="0015223D"/>
    <w:rsid w:val="00157D5B"/>
    <w:rsid w:val="00161287"/>
    <w:rsid w:val="00171629"/>
    <w:rsid w:val="00181D0E"/>
    <w:rsid w:val="001838B1"/>
    <w:rsid w:val="00183FAA"/>
    <w:rsid w:val="00186ADD"/>
    <w:rsid w:val="00192E88"/>
    <w:rsid w:val="001970F4"/>
    <w:rsid w:val="001974A0"/>
    <w:rsid w:val="001A0E1A"/>
    <w:rsid w:val="001A1AE6"/>
    <w:rsid w:val="001B526D"/>
    <w:rsid w:val="001B6E05"/>
    <w:rsid w:val="001D6897"/>
    <w:rsid w:val="001E45A9"/>
    <w:rsid w:val="001E4C6C"/>
    <w:rsid w:val="001E6711"/>
    <w:rsid w:val="001F1812"/>
    <w:rsid w:val="001F2961"/>
    <w:rsid w:val="001F49CB"/>
    <w:rsid w:val="00202F9E"/>
    <w:rsid w:val="00225CA0"/>
    <w:rsid w:val="002277F7"/>
    <w:rsid w:val="00230A03"/>
    <w:rsid w:val="00241340"/>
    <w:rsid w:val="00245F91"/>
    <w:rsid w:val="00247CC4"/>
    <w:rsid w:val="00284738"/>
    <w:rsid w:val="00292444"/>
    <w:rsid w:val="00297C4C"/>
    <w:rsid w:val="002A0154"/>
    <w:rsid w:val="002B122C"/>
    <w:rsid w:val="002C0BA0"/>
    <w:rsid w:val="002C366C"/>
    <w:rsid w:val="002D0C15"/>
    <w:rsid w:val="002D656E"/>
    <w:rsid w:val="002E5FAF"/>
    <w:rsid w:val="002F0F79"/>
    <w:rsid w:val="002F4737"/>
    <w:rsid w:val="00300E6B"/>
    <w:rsid w:val="00302154"/>
    <w:rsid w:val="003104CD"/>
    <w:rsid w:val="00311273"/>
    <w:rsid w:val="00311C4F"/>
    <w:rsid w:val="00323441"/>
    <w:rsid w:val="00323D3F"/>
    <w:rsid w:val="0032709D"/>
    <w:rsid w:val="0033284B"/>
    <w:rsid w:val="003434A1"/>
    <w:rsid w:val="00355229"/>
    <w:rsid w:val="003653C5"/>
    <w:rsid w:val="00365A69"/>
    <w:rsid w:val="003755BE"/>
    <w:rsid w:val="00381FD9"/>
    <w:rsid w:val="003A2C5A"/>
    <w:rsid w:val="003B31CF"/>
    <w:rsid w:val="003C2304"/>
    <w:rsid w:val="003C4291"/>
    <w:rsid w:val="003D569D"/>
    <w:rsid w:val="003D59B7"/>
    <w:rsid w:val="003E21CD"/>
    <w:rsid w:val="003E37C0"/>
    <w:rsid w:val="00405D82"/>
    <w:rsid w:val="0040671A"/>
    <w:rsid w:val="00414560"/>
    <w:rsid w:val="0043366D"/>
    <w:rsid w:val="004346EB"/>
    <w:rsid w:val="00434D39"/>
    <w:rsid w:val="004512FA"/>
    <w:rsid w:val="00451817"/>
    <w:rsid w:val="00453F06"/>
    <w:rsid w:val="00466478"/>
    <w:rsid w:val="0047286A"/>
    <w:rsid w:val="0047600E"/>
    <w:rsid w:val="00481C24"/>
    <w:rsid w:val="00484E3B"/>
    <w:rsid w:val="0048614E"/>
    <w:rsid w:val="00494105"/>
    <w:rsid w:val="004B364D"/>
    <w:rsid w:val="004B6A73"/>
    <w:rsid w:val="004D0E0D"/>
    <w:rsid w:val="004E218A"/>
    <w:rsid w:val="004E3A91"/>
    <w:rsid w:val="004E7CD8"/>
    <w:rsid w:val="00500AAD"/>
    <w:rsid w:val="005053BA"/>
    <w:rsid w:val="00510BDF"/>
    <w:rsid w:val="00511BCE"/>
    <w:rsid w:val="00512536"/>
    <w:rsid w:val="005233A4"/>
    <w:rsid w:val="00527B63"/>
    <w:rsid w:val="00536246"/>
    <w:rsid w:val="0053737D"/>
    <w:rsid w:val="005433B4"/>
    <w:rsid w:val="0054764C"/>
    <w:rsid w:val="005477A0"/>
    <w:rsid w:val="00560118"/>
    <w:rsid w:val="0056031D"/>
    <w:rsid w:val="005618D7"/>
    <w:rsid w:val="005641B5"/>
    <w:rsid w:val="00564E14"/>
    <w:rsid w:val="0056743E"/>
    <w:rsid w:val="00577034"/>
    <w:rsid w:val="005B5522"/>
    <w:rsid w:val="005D3DF7"/>
    <w:rsid w:val="005E54A0"/>
    <w:rsid w:val="005F26CF"/>
    <w:rsid w:val="005F3E6C"/>
    <w:rsid w:val="00600E73"/>
    <w:rsid w:val="00603EA0"/>
    <w:rsid w:val="00622B07"/>
    <w:rsid w:val="00632888"/>
    <w:rsid w:val="00634BAC"/>
    <w:rsid w:val="00643C33"/>
    <w:rsid w:val="00644BBD"/>
    <w:rsid w:val="006573D1"/>
    <w:rsid w:val="00661E1D"/>
    <w:rsid w:val="0066550B"/>
    <w:rsid w:val="00666667"/>
    <w:rsid w:val="00673723"/>
    <w:rsid w:val="00674043"/>
    <w:rsid w:val="006940C5"/>
    <w:rsid w:val="006974C1"/>
    <w:rsid w:val="006A2A39"/>
    <w:rsid w:val="006D4F27"/>
    <w:rsid w:val="006D55C4"/>
    <w:rsid w:val="006D6816"/>
    <w:rsid w:val="006E573A"/>
    <w:rsid w:val="00712E4A"/>
    <w:rsid w:val="00713404"/>
    <w:rsid w:val="00726C59"/>
    <w:rsid w:val="007314C7"/>
    <w:rsid w:val="00731DDB"/>
    <w:rsid w:val="00745270"/>
    <w:rsid w:val="007541E7"/>
    <w:rsid w:val="0076154B"/>
    <w:rsid w:val="0076354A"/>
    <w:rsid w:val="00772030"/>
    <w:rsid w:val="00793958"/>
    <w:rsid w:val="007A62E2"/>
    <w:rsid w:val="007B24DF"/>
    <w:rsid w:val="007C632B"/>
    <w:rsid w:val="007C71D2"/>
    <w:rsid w:val="007E4689"/>
    <w:rsid w:val="007F0166"/>
    <w:rsid w:val="007F0F50"/>
    <w:rsid w:val="007F3C0E"/>
    <w:rsid w:val="008048B8"/>
    <w:rsid w:val="00807A55"/>
    <w:rsid w:val="00807EF7"/>
    <w:rsid w:val="00815918"/>
    <w:rsid w:val="008268D3"/>
    <w:rsid w:val="008304E2"/>
    <w:rsid w:val="0083348F"/>
    <w:rsid w:val="00845EA2"/>
    <w:rsid w:val="00846766"/>
    <w:rsid w:val="00846BD6"/>
    <w:rsid w:val="00850DA3"/>
    <w:rsid w:val="0085501E"/>
    <w:rsid w:val="00867E05"/>
    <w:rsid w:val="00877536"/>
    <w:rsid w:val="00885345"/>
    <w:rsid w:val="00886B73"/>
    <w:rsid w:val="008A0B44"/>
    <w:rsid w:val="008A18FD"/>
    <w:rsid w:val="008A35AE"/>
    <w:rsid w:val="008A6FB9"/>
    <w:rsid w:val="008B2353"/>
    <w:rsid w:val="008D294B"/>
    <w:rsid w:val="008E388E"/>
    <w:rsid w:val="008F5067"/>
    <w:rsid w:val="00904A06"/>
    <w:rsid w:val="00906880"/>
    <w:rsid w:val="009172DB"/>
    <w:rsid w:val="00920A04"/>
    <w:rsid w:val="0092140B"/>
    <w:rsid w:val="00932310"/>
    <w:rsid w:val="00934444"/>
    <w:rsid w:val="00942609"/>
    <w:rsid w:val="00942B98"/>
    <w:rsid w:val="00943782"/>
    <w:rsid w:val="00952D44"/>
    <w:rsid w:val="00980624"/>
    <w:rsid w:val="00985093"/>
    <w:rsid w:val="009A6A47"/>
    <w:rsid w:val="009B3AA1"/>
    <w:rsid w:val="009B4BCD"/>
    <w:rsid w:val="009B5B64"/>
    <w:rsid w:val="009B755A"/>
    <w:rsid w:val="009C7EC9"/>
    <w:rsid w:val="009D2E4C"/>
    <w:rsid w:val="009D517A"/>
    <w:rsid w:val="009E13F5"/>
    <w:rsid w:val="009E793C"/>
    <w:rsid w:val="009F4738"/>
    <w:rsid w:val="00A0740E"/>
    <w:rsid w:val="00A07867"/>
    <w:rsid w:val="00A11B51"/>
    <w:rsid w:val="00A1505C"/>
    <w:rsid w:val="00A2279A"/>
    <w:rsid w:val="00A22804"/>
    <w:rsid w:val="00A25321"/>
    <w:rsid w:val="00A40D09"/>
    <w:rsid w:val="00A4493C"/>
    <w:rsid w:val="00A46272"/>
    <w:rsid w:val="00A52382"/>
    <w:rsid w:val="00A65F51"/>
    <w:rsid w:val="00A71EE4"/>
    <w:rsid w:val="00A8350A"/>
    <w:rsid w:val="00A87221"/>
    <w:rsid w:val="00A930C9"/>
    <w:rsid w:val="00A94168"/>
    <w:rsid w:val="00AA11CB"/>
    <w:rsid w:val="00AA212B"/>
    <w:rsid w:val="00AA4E16"/>
    <w:rsid w:val="00AB29B9"/>
    <w:rsid w:val="00AC0AA3"/>
    <w:rsid w:val="00AC2DDF"/>
    <w:rsid w:val="00AD0263"/>
    <w:rsid w:val="00AD518D"/>
    <w:rsid w:val="00AD7A54"/>
    <w:rsid w:val="00AE1B36"/>
    <w:rsid w:val="00AE306E"/>
    <w:rsid w:val="00AE4308"/>
    <w:rsid w:val="00AF093B"/>
    <w:rsid w:val="00B1373D"/>
    <w:rsid w:val="00B3679C"/>
    <w:rsid w:val="00B40589"/>
    <w:rsid w:val="00B41576"/>
    <w:rsid w:val="00B528F4"/>
    <w:rsid w:val="00B63F52"/>
    <w:rsid w:val="00B6467A"/>
    <w:rsid w:val="00B6575F"/>
    <w:rsid w:val="00B65BBD"/>
    <w:rsid w:val="00B66801"/>
    <w:rsid w:val="00B6689B"/>
    <w:rsid w:val="00B807A4"/>
    <w:rsid w:val="00B8304A"/>
    <w:rsid w:val="00B85632"/>
    <w:rsid w:val="00B96E9D"/>
    <w:rsid w:val="00BA11C2"/>
    <w:rsid w:val="00BA2E8C"/>
    <w:rsid w:val="00BA6450"/>
    <w:rsid w:val="00BC0EBE"/>
    <w:rsid w:val="00C00915"/>
    <w:rsid w:val="00C17CE9"/>
    <w:rsid w:val="00C20D7A"/>
    <w:rsid w:val="00C41B41"/>
    <w:rsid w:val="00C442BA"/>
    <w:rsid w:val="00C45198"/>
    <w:rsid w:val="00C45B14"/>
    <w:rsid w:val="00C4601C"/>
    <w:rsid w:val="00C60778"/>
    <w:rsid w:val="00C73F18"/>
    <w:rsid w:val="00C77023"/>
    <w:rsid w:val="00C8010A"/>
    <w:rsid w:val="00C96195"/>
    <w:rsid w:val="00C96DA6"/>
    <w:rsid w:val="00CA2802"/>
    <w:rsid w:val="00CA2E82"/>
    <w:rsid w:val="00CA5311"/>
    <w:rsid w:val="00CB44F0"/>
    <w:rsid w:val="00CC4EBB"/>
    <w:rsid w:val="00CD1E67"/>
    <w:rsid w:val="00CF36AC"/>
    <w:rsid w:val="00D02BCD"/>
    <w:rsid w:val="00D202D5"/>
    <w:rsid w:val="00D240CF"/>
    <w:rsid w:val="00D310CF"/>
    <w:rsid w:val="00D36EC0"/>
    <w:rsid w:val="00D42141"/>
    <w:rsid w:val="00D51334"/>
    <w:rsid w:val="00D61D34"/>
    <w:rsid w:val="00D73F62"/>
    <w:rsid w:val="00D7563A"/>
    <w:rsid w:val="00D771C6"/>
    <w:rsid w:val="00D8605F"/>
    <w:rsid w:val="00DA65F9"/>
    <w:rsid w:val="00DD1F31"/>
    <w:rsid w:val="00DD3669"/>
    <w:rsid w:val="00DD754B"/>
    <w:rsid w:val="00DE1787"/>
    <w:rsid w:val="00DF1DDD"/>
    <w:rsid w:val="00E148F2"/>
    <w:rsid w:val="00E42192"/>
    <w:rsid w:val="00E430FB"/>
    <w:rsid w:val="00E51080"/>
    <w:rsid w:val="00E53821"/>
    <w:rsid w:val="00E551D7"/>
    <w:rsid w:val="00E72FAE"/>
    <w:rsid w:val="00E76F25"/>
    <w:rsid w:val="00E77EB9"/>
    <w:rsid w:val="00E80EB8"/>
    <w:rsid w:val="00E916CD"/>
    <w:rsid w:val="00E9619A"/>
    <w:rsid w:val="00EB01A3"/>
    <w:rsid w:val="00EB5F45"/>
    <w:rsid w:val="00EB771A"/>
    <w:rsid w:val="00EC3F2E"/>
    <w:rsid w:val="00EC46B3"/>
    <w:rsid w:val="00EF3790"/>
    <w:rsid w:val="00EF3F4F"/>
    <w:rsid w:val="00EF693C"/>
    <w:rsid w:val="00F03000"/>
    <w:rsid w:val="00F06259"/>
    <w:rsid w:val="00F118A1"/>
    <w:rsid w:val="00F14D5E"/>
    <w:rsid w:val="00F23CF4"/>
    <w:rsid w:val="00F30AC8"/>
    <w:rsid w:val="00F51F46"/>
    <w:rsid w:val="00F66BDB"/>
    <w:rsid w:val="00F73C79"/>
    <w:rsid w:val="00F74DF8"/>
    <w:rsid w:val="00F80682"/>
    <w:rsid w:val="00F90012"/>
    <w:rsid w:val="00F9539E"/>
    <w:rsid w:val="00FB216E"/>
    <w:rsid w:val="00FB21A0"/>
    <w:rsid w:val="00FC072B"/>
    <w:rsid w:val="00FC3485"/>
    <w:rsid w:val="00FD1DA6"/>
    <w:rsid w:val="00FD6B43"/>
    <w:rsid w:val="00FF046B"/>
    <w:rsid w:val="00FF3BD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B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414</Words>
  <Characters>2361</Characters>
  <Application>Microsoft Office Word</Application>
  <DocSecurity>0</DocSecurity>
  <Lines>19</Lines>
  <Paragraphs>5</Paragraphs>
  <ScaleCrop>false</ScaleCrop>
  <Company>ahemc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wanghuan</dc:creator>
  <cp:lastModifiedBy>wanghuan</cp:lastModifiedBy>
  <cp:revision>4</cp:revision>
  <dcterms:created xsi:type="dcterms:W3CDTF">2015-04-21T02:08:00Z</dcterms:created>
  <dcterms:modified xsi:type="dcterms:W3CDTF">2015-04-21T02:16:00Z</dcterms:modified>
</cp:coreProperties>
</file>